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ООО «УК «Пример»</w:t>
      </w:r>
    </w:p>
    <w:p>
      <w:pPr>
        <w:spacing w:after="120"/>
        <w:jc w:val="right"/>
      </w:pPr>
      <w:r>
        <w:t xml:space="preserve">Адрес: 000000, г. Примерск, ул. Примерная, д. 1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предоставлении рассрочки погашения задолженности по жилищно-коммунальным услугам</w:t>
      </w:r>
    </w:p>
    <w:p>
      <w:pPr>
        <w:spacing w:after="240"/>
      </w:pPr>
      <w:r>
        <w:t xml:space="preserve">Я, </w:t>
      </w:r>
      <w:r>
        <w:rPr>
          <w:b/>
        </w:rPr>
        <w:t xml:space="preserve">Примерова Анна Сергеевна</w:t>
      </w:r>
      <w:r>
        <w:t xml:space="preserve">, являюсь нанимателем/собственником жилого помещения, расположенного по адресу: </w:t>
      </w:r>
      <w:r>
        <w:rPr>
          <w:b/>
        </w:rPr>
        <w:t xml:space="preserve">000000, г. Примерск, ул. Примерная, д. 8</w:t>
      </w:r>
      <w:r>
        <w:t xml:space="preserve">. Лицевой счёт: </w:t>
      </w:r>
      <w:r>
        <w:rPr>
          <w:b/>
        </w:rPr>
        <w:t xml:space="preserve">000000000</w:t>
      </w:r>
      <w:r>
        <w:t xml:space="preserve">.</w:t>
      </w:r>
    </w:p>
    <w:p>
      <w:pPr>
        <w:spacing w:after="240"/>
      </w:pPr>
      <w:r>
        <w:t xml:space="preserve">По состоянию на текущую дату за мной числится задолженность по оплате жилищно-коммунальных услуг в размере </w:t>
      </w:r>
      <w:r>
        <w:rPr>
          <w:b/>
        </w:rPr>
        <w:t xml:space="preserve">45000,00</w:t>
      </w:r>
      <w:r>
        <w:t xml:space="preserve"> ₽.</w:t>
      </w:r>
    </w:p>
    <w:p>
      <w:pPr>
        <w:spacing w:after="60"/>
      </w:pPr>
      <w:r>
        <w:t xml:space="preserve">Причины образования задолженности:</w:t>
      </w:r>
    </w:p>
    <w:p>
      <w:pPr>
        <w:spacing w:after="240"/>
      </w:pPr>
      <w:r>
        <w:t xml:space="preserve">Потеря работы с 01.04.2026, длительная болезнь супруги (приложить больничный), рождение ребёнка</w:t>
      </w:r>
    </w:p>
    <w:p>
      <w:pPr>
        <w:spacing w:after="180"/>
      </w:pPr>
      <w:r>
        <w:t xml:space="preserve">Признаю задолженность в полном объёме и обязуюсь её погасить. В то же время, единовременная её оплата является для меня затруднительной.</w:t>
      </w:r>
    </w:p>
    <w:p>
      <w:pPr>
        <w:spacing w:after="120"/>
      </w:pPr>
      <w:r>
        <w:t xml:space="preserve">В соответствии с ч. 4, 12 ст. 155 Жилищного кодекса Российской Федерации, договорными отношениями с управляющей организацией, прошу:</w:t>
      </w:r>
    </w:p>
    <w:p>
      <w:pPr>
        <w:spacing w:after="60"/>
      </w:pPr>
      <w:r>
        <w:t xml:space="preserve">1. Предоставить мне рассрочку погашения задолженности на срок 3 месяцев — ежемесячный платёж примерно 5000,00 ₽ дополнительно к текущим начислениям.</w:t>
      </w:r>
    </w:p>
    <w:p>
      <w:pPr>
        <w:spacing w:after="60"/>
      </w:pPr>
      <w:r>
        <w:t xml:space="preserve">2. Заключить соглашение о реструктуризации задолженности с указанием графика платежей.</w:t>
      </w:r>
    </w:p>
    <w:p>
      <w:pPr>
        <w:spacing w:after="240"/>
      </w:pPr>
      <w:r>
        <w:t xml:space="preserve">3. Не передавать сведения о задолженности в БКИ, к коллекторам и не подавать иск в суд при условии своевременного исполнения мной графика.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Документы, подтверждающие финансовое положение (справка о доходах, копия трудовой книжки, справка о составе семьи).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