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Управление Роскомнадзора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нарушение законодательства о персональных данных</w:t>
      </w:r>
    </w:p>
    <w:p>
      <w:pPr>
        <w:spacing w:after="240"/>
      </w:pPr>
      <w:r>
        <w:t xml:space="preserve">Сообщаю о нарушении законодательства о персональных данных оператором: </w:t>
      </w:r>
      <w:r>
        <w:rPr>
          <w:b/>
        </w:rPr>
        <w:t xml:space="preserve">ООО МКК «Пример», ИНН 0000000000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15.08.2026 я направила оператору отзыв согласия на обработку персональных данных (получен 20.08.2026). После этого мне продолжают приходить рекламные сообщения от оператора — скриншоты от 01.10.2026 прилагаются.</w:t>
      </w:r>
    </w:p>
    <w:p>
      <w:pPr>
        <w:spacing w:after="120"/>
      </w:pPr>
      <w:r>
        <w:t xml:space="preserve">Считаю, что указанные действия (бездействие) оператора нарушают мои права субъекта персональных данных, в том числе ч. 5 ст. 21 ФЗ-152 — после отзыва согласия обработка прекращается в течение 30 дней.</w:t>
      </w:r>
    </w:p>
    <w:p>
      <w:pPr>
        <w:spacing w:after="120"/>
      </w:pPr>
      <w:r>
        <w:t xml:space="preserve">В соответствии с частью 2, пунктом 2 части 5 статьи 23 Федерального закона от 27.07.2006 № 152-ФЗ «О персональных данных» прошу:</w:t>
      </w:r>
    </w:p>
    <w:p>
      <w:pPr>
        <w:spacing w:after="60"/>
      </w:pPr>
      <w:r>
        <w:t xml:space="preserve">1. Рассмотреть жалобу и проверить изложенные в ней факты.</w:t>
      </w:r>
    </w:p>
    <w:p>
      <w:pPr>
        <w:spacing w:after="60"/>
      </w:pPr>
      <w:r>
        <w:t xml:space="preserve">2. При подтверждении нарушений принять меры, предусмотренные частью 3 статьи 23 Федерального закона № 152-ФЗ, в том числе потребовать от оператора уточнения, блокирования или уничтожения недостоверных или полученных незаконным путём персональных данных, и рассмотреть вопрос о привлечении оператора к административной ответственности по статье 13.11 КоАП РФ.</w:t>
      </w:r>
    </w:p>
    <w:p>
      <w:pPr>
        <w:spacing w:after="240"/>
      </w:pPr>
      <w:r>
        <w:t xml:space="preserve">3. Направить мне ответ о результатах рассмотрения жалобы в срок, установленный частью 1 статьи 12 Федерального закона от 02.05.2006 № 59-ФЗ.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Доказательства нарушения (скриншоты, переписка, договоры, согласия и т.п.).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