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gorin-brand-footer.xml" ContentType="application/vnd.openxmlformats-officedocument.wordprocessingml.footer+xml"/>
  <Override PartName="/word/gorin-brand-header.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BrandCore" Type="http://schemas.openxmlformats.org/package/2006/relationships/metadata/core-properties" Target="docProps/core.xml"/></Relationships>
</file>

<file path=word/document.xml><?xml version="1.0" encoding="utf-8"?>
<w:document xmlns:r="http://schemas.openxmlformats.org/officeDocument/2006/relationships" xmlns:w="http://schemas.openxmlformats.org/wordprocessingml/2006/main">
  <w:body>
    <w:p>
      <w:pPr>
        <w:spacing w:before="0" w:after="360"/>
        <w:ind w:left="3969"/>
        <w:jc w:val="left"/>
      </w:pPr>
      <w:r>
        <w:t xml:space="preserve">Начальнику ОМВД России по Примерному району г. Примерска</w:t>
        <w:br/>
        <w:t xml:space="preserve">Адрес: 000000, г. Примерск, ул. Примерная, д. 9</w:t>
        <w:br/>
        <w:t xml:space="preserve"/>
        <w:br/>
        <w:t xml:space="preserve">Заявитель: Примерова Анна Сергеевна, 01.01.1985 г. р.</w:t>
        <w:br/>
        <w:t xml:space="preserve">Паспорт: серия 00 00 № 000000, выдан ГУ МВД России по Примерной области 01.01.2020</w:t>
        <w:br/>
        <w:t xml:space="preserve">Адрес: 000000, г. Примерск, ул. Примерная, д. 3, кв. 12</w:t>
        <w:br/>
        <w:t xml:space="preserve">Тел.: +7 (900) 000-00-00, e-mail: primer@example.ru</w:t>
      </w:r>
    </w:p>
    <w:p>
      <w:pPr>
        <w:keepNext/>
        <w:spacing w:before="120" w:after="0"/>
        <w:jc w:val="center"/>
      </w:pPr>
      <w:r>
        <w:rPr>
          <w:b/>
          <w:sz w:val="28"/>
          <w:szCs w:val="28"/>
        </w:rPr>
        <w:t xml:space="preserve">ЗАЯВЛЕНИЕ</w:t>
      </w:r>
    </w:p>
    <w:p>
      <w:pPr>
        <w:keepNext/>
        <w:spacing w:before="0" w:after="240"/>
        <w:jc w:val="center"/>
      </w:pPr>
      <w:r>
        <w:rPr>
          <w:b/>
        </w:rPr>
        <w:t xml:space="preserve">о преступлении</w:t>
      </w:r>
    </w:p>
    <w:p>
      <w:pPr>
        <w:spacing w:before="0" w:after="120"/>
        <w:ind w:firstLine="709"/>
        <w:jc w:val="both"/>
      </w:pPr>
      <w:r>
        <w:t xml:space="preserve">25.09.2026 я узнал(а) из кредитной истории, что на моё имя в ООО МКК «Пример» оформлен договор займа № 0000000 от 02.09.2026 на 30 000 руб. Этот договор я не заключал(а), заявку не подавал(а), денежных средств не получал(а) и согласия на это никому не давал(а).</w:t>
      </w:r>
    </w:p>
    <w:p>
      <w:pPr>
        <w:spacing w:before="0" w:after="120"/>
        <w:ind w:firstLine="709"/>
        <w:jc w:val="both"/>
      </w:pPr>
      <w:r>
        <w:t xml:space="preserve">Паспорт я не теряла. В августе 2026 года мне позвонил человек, представившийся сотрудником службы безопасности банка, и я по его просьбе отправила фотографию паспорта. Деньги по займу перечислены на банковскую карту, которая мне не принадлежит.</w:t>
      </w:r>
    </w:p>
    <w:p>
      <w:pPr>
        <w:spacing w:before="0" w:after="120"/>
        <w:ind w:firstLine="709"/>
        <w:jc w:val="both"/>
      </w:pPr>
      <w:r>
        <w:t xml:space="preserve">Полагаю, что неустановленное лицо, используя мои персональные данные и выдав себя за меня, путём обмана получило денежные средства от кредитора, а обязательство по их возврату оформлено на моё имя. В таких действиях усматриваются признаки преступления, предусмотренного ст. 159 УК РФ (мошенничество). Когда лицо выдаёт себя за другого, представив чужой паспорт или используя чужие данные, ответственность наступает по ст. 159 УК РФ (п. 14 Постановления Пленума ВС РФ от 30.11.2017 № 48).</w:t>
      </w:r>
    </w:p>
    <w:p>
      <w:pPr>
        <w:spacing w:before="0" w:after="120"/>
        <w:ind w:firstLine="709"/>
        <w:jc w:val="both"/>
      </w:pPr>
      <w:r>
        <w:t xml:space="preserve">Мной предприняты следующие действия: 26.09.2026 направила в ООО МКК «Пример» заявление о том, что договор не заключала, и установила самозапрет на кредиты.</w:t>
      </w:r>
    </w:p>
    <w:p>
      <w:pPr>
        <w:spacing w:before="0" w:after="120"/>
        <w:ind w:firstLine="709"/>
        <w:jc w:val="both"/>
      </w:pPr>
      <w:r>
        <w:t xml:space="preserve">Сообщение о преступлении подлежит проверке, решение по нему принимается в срок не позднее 3 суток со дня поступления; срок может быть продлён до 10 суток, а при необходимости документальных проверок, исследований и оперативно-розыскных мероприятий — до 30 суток (ч. 1, 3 ст. 144 УПК РФ). На основании изложенного, руководствуясь ст. 140, 141, 144, 145 УПК РФ,</w:t>
      </w:r>
    </w:p>
    <w:p>
      <w:pPr>
        <w:keepNext/>
        <w:spacing w:before="120" w:after="120"/>
        <w:jc w:val="center"/>
      </w:pPr>
      <w:r>
        <w:rPr>
          <w:b/>
        </w:rPr>
        <w:t xml:space="preserve">ПРОШУ:</w:t>
      </w:r>
    </w:p>
    <w:p>
      <w:pPr>
        <w:spacing w:before="0" w:after="240"/>
        <w:jc w:val="both"/>
      </w:pPr>
      <w:r>
        <w:t xml:space="preserve">1. Принять и зарегистрировать настоящее заявление, выдать мне документ о его принятии с указанием данных о лице, его принявшем, даты и времени принятия (ч. 4 ст. 144 УПК РФ).</w:t>
        <w:br/>
        <w:t xml:space="preserve">2. Провести проверку по изложенным фактам и возбудить уголовное дело по признакам преступления, предусмотренного ст. 159 УК РФ (ст. 144, 146 УПК РФ).</w:t>
        <w:br/>
        <w:t xml:space="preserve">3. Истребовать у ООО МКК «Пример» сведения о заявке и выдаче займа: IP-адреса, номера телефонов, реквизиты счёта или карты, на которые перечислены деньги.</w:t>
        <w:br/>
        <w:t xml:space="preserve">4. Признать меня потерпевшим по уголовному делу, если будет установлено, что преступлением мне причинён вред (ст. 42 УПК РФ).</w:t>
        <w:br/>
        <w:t xml:space="preserve">5. О принятом решении уведомить меня в письменной форме по указанному адресу с разъяснением порядка обжалования (ч. 2 ст. 145 УПК РФ).</w:t>
      </w:r>
    </w:p>
    <w:p>
      <w:pPr>
        <w:keepNext/>
        <w:spacing w:before="0" w:after="60"/>
        <w:jc w:val="left"/>
      </w:pPr>
      <w:r>
        <w:rPr>
          <w:b/>
        </w:rPr>
        <w:t xml:space="preserve">Приложения:</w:t>
      </w:r>
    </w:p>
    <w:p>
      <w:pPr>
        <w:spacing w:before="0" w:after="360"/>
        <w:jc w:val="left"/>
      </w:pPr>
      <w:r>
        <w:t xml:space="preserve">кредитный отчёт из бюро кредитных историй;</w:t>
        <w:br/>
        <w:t xml:space="preserve">требования или письма кредитора (коллектора) о долге;</w:t>
        <w:br/>
        <w:t xml:space="preserve">копия обращения к кредитору о том, что договор не заключался (при наличии);</w:t>
        <w:br/>
        <w:t xml:space="preserve">копия паспорта.</w:t>
      </w:r>
    </w:p>
    <w:p>
      <w:pPr>
        <w:keepNext/>
        <w:spacing w:before="0" w:after="120"/>
        <w:jc w:val="both"/>
      </w:pPr>
      <w:r>
        <w:t xml:space="preserve">Об уголовной ответственности за заведомо ложный донос по ст. 306 УК РФ предупреждён(а).</w:t>
      </w:r>
    </w:p>
    <w:p>
      <w:pPr>
        <w:spacing w:before="0" w:after="360"/>
        <w:jc w:val="right"/>
      </w:pPr>
      <w:r>
        <w:t xml:space="preserve">_________________ / Примерова Анна Сергеевна /</w:t>
      </w:r>
    </w:p>
    <w:p>
      <w:pPr>
        <w:keepNext/>
        <w:spacing w:before="0" w:after="120"/>
        <w:jc w:val="left"/>
      </w:pPr>
      <w:r>
        <w:t xml:space="preserve">Заявитель</w:t>
      </w:r>
    </w:p>
    <w:p>
      <w:pPr>
        <w:spacing w:before="0" w:after="0"/>
      </w:pPr>
      <w:r>
        <w:t xml:space="preserve">«08» октября 2026 г.</w:t>
      </w:r>
      <w:r>
        <w:t xml:space="preserve">                    _________________ / Примерова Анна Сергеевна /</w:t>
      </w:r>
    </w:p>
    <w:sectPr>
      <w:headerReference w:type="default" r:id="rBrandH"/>
      <w:footerReference w:type="default" r:id="rBrandF"/>
      <w:pgSz w:w="11906" w:h="16838"/>
      <w:pgMar w:top="1134" w:right="850" w:bottom="1134" w:left="1701" w:header="708" w:footer="708" w:gutter="0"/>
    </w:sectPr>
  </w:body>
</w:document>
</file>

<file path=word/gorin-brand-footer.xml><?xml version="1.0" encoding="utf-8"?>
<w:ftr xmlns:w="http://schemas.openxmlformats.org/wordprocessingml/2006/main" xmlns:r="http://schemas.openxmlformats.org/officeDocument/2006/relationships">
  <w:p>
    <w:pPr>
      <w:jc w:val="center"/>
      <w:spacing w:before="0" w:after="0"/>
    </w:pPr>
    <w:r>
      <w:rPr>
        <w:b/>
        <w:color w:val="666666"/>
        <w:sz w:val="16"/>
        <w:szCs w:val="16"/>
      </w:rPr>
      <w:t xml:space="preserve">Бесплатная консультация юриста: </w:t>
    </w:r>
    <w:r>
      <w:rPr>
        <w:color w:val="666666"/>
        <w:sz w:val="16"/>
        <w:szCs w:val="16"/>
      </w:rPr>
      <w:t xml:space="preserve">8 800 555-72-55 · </w:t>
    </w:r>
    <w:hyperlink r:id="rB2">
      <w:r>
        <w:rPr>
          <w:color w:val="0B3A8F"/>
          <w:u w:val="single"/>
          <w:sz w:val="16"/>
          <w:szCs w:val="16"/>
        </w:rPr>
        <w:t xml:space="preserve">Telegram</w:t>
      </w:r>
    </w:hyperlink>
    <w:r>
      <w:rPr>
        <w:color w:val="666666"/>
        <w:sz w:val="16"/>
        <w:szCs w:val="16"/>
      </w:rPr>
      <w:t xml:space="preserve"> · </w:t>
    </w:r>
    <w:hyperlink r:id="rB3">
      <w:r>
        <w:rPr>
          <w:color w:val="0B3A8F"/>
          <w:u w:val="single"/>
          <w:sz w:val="16"/>
          <w:szCs w:val="16"/>
        </w:rPr>
        <w:t xml:space="preserve">MAX</w:t>
      </w:r>
    </w:hyperlink>
  </w:p>
  <w:p>
    <w:pPr>
      <w:jc w:val="center"/>
      <w:spacing w:before="0" w:after="0"/>
    </w:pPr>
    <w:r>
      <w:rPr>
        <w:color w:val="666666"/>
        <w:sz w:val="16"/>
        <w:szCs w:val="16"/>
      </w:rPr>
      <w:t xml:space="preserve">Заполнить со своими данными онлайн: </w:t>
    </w:r>
    <w:hyperlink r:id="rB1">
      <w:r>
        <w:rPr>
          <w:color w:val="0B3A8F"/>
          <w:u w:val="single"/>
          <w:sz w:val="16"/>
          <w:szCs w:val="16"/>
        </w:rPr>
        <w:t xml:space="preserve">gorinkirill.ru/dokumenty/zayavlenie-v-policiyu-moshennichestvo/</w:t>
      </w:r>
    </w:hyperlink>
  </w:p>
</w:ftr>
</file>

<file path=word/gorin-brand-header.xml><?xml version="1.0" encoding="utf-8"?>
<w:hdr xmlns:w="http://schemas.openxmlformats.org/wordprocessingml/2006/main" xmlns:r="http://schemas.openxmlformats.org/officeDocument/2006/relationships">
  <w:p>
    <w:pPr>
      <w:jc w:val="right"/>
      <w:spacing w:before="0" w:after="0"/>
    </w:pPr>
    <w:r>
      <w:rPr>
        <w:b/>
        <w:color w:val="666666"/>
        <w:sz w:val="16"/>
        <w:szCs w:val="16"/>
      </w:rPr>
      <w:t xml:space="preserve">Образец заполнения · </w:t>
    </w:r>
    <w:r>
      <w:rPr>
        <w:color w:val="666666"/>
        <w:sz w:val="16"/>
        <w:szCs w:val="16"/>
      </w:rPr>
      <w:t xml:space="preserve">Банкротство с Гориным · gorinkirill.ru · данные в образце вымышлены</w:t>
    </w:r>
  </w:p>
</w:hdr>
</file>

<file path=word/settings.xml><?xml version="1.0" encoding="utf-8"?>
<w:settings xmlns:w="http://schemas.openxmlformats.org/wordprocessingml/2006/main">
  <w:defaultTabStop w:val="708"/>
  <w:compat>
    <w:doNotExpandShiftReturn/>
  </w:compat>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BrandF" Type="http://schemas.openxmlformats.org/officeDocument/2006/relationships/footer" Target="gorin-brand-footer.xml"/><Relationship Id="rBrandH" Type="http://schemas.openxmlformats.org/officeDocument/2006/relationships/header" Target="gorin-brand-header.xml"/></Relationships>
</file>

<file path=word/_rels/gorin-brand-footer.xml.rels><?xml version="1.0" encoding="UTF-8" standalone="yes"?><Relationships xmlns="http://schemas.openxmlformats.org/package/2006/relationships"><Relationship Id="rB1" Type="http://schemas.openxmlformats.org/officeDocument/2006/relationships/hyperlink" Target="https://gorinkirill.ru/dokumenty/zayavlenie-v-policiyu-moshennichestvo/?utm_source=obrazec_docx&amp;utm_medium=file&amp;utm_campaign=zayavlenie-v-policiyu-moshennichestvo" TargetMode="External"/><Relationship Id="rB2" Type="http://schemas.openxmlformats.org/officeDocument/2006/relationships/hyperlink" Target="https://t.me/m/-jbYuA1FODQ6" TargetMode="External"/><Relationship Id="rB3" Type="http://schemas.openxmlformats.org/officeDocument/2006/relationships/hyperlink" Target="https://max.ru/id623407718456_2_bo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Образец: заявление в полицию о мошенничестве</dc:title>
  <dc:subject>Заявление в полицию о мошенничестве</dc:subject>
  <dc:creator>Банкротство с Гориным (gorinkirill.ru)</dc:creator>
  <cp:keywords>заявление в полицию о мошенничестве микрозайм</cp:keywords>
  <dc:description>gorinkirill.ru/dokumenty/zayavlenie-v-policiyu-moshennichestvo/ · 8 800 555-72-55</dc:description>
</cp:coreProperties>
</file>