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  <w:jc w:val="right"/>
      </w:pPr>
      <w:r>
        <w:t xml:space="preserve">Военному прокурору Примерного гарнизона</w:t>
        <w:br/>
        <w:t xml:space="preserve">Адрес: 000000, г. Примерск, ул. Примерная, д. 9</w:t>
      </w:r>
    </w:p>
    <w:p>
      <w:pPr>
        <w:spacing w:after="160"/>
        <w:jc w:val="right"/>
      </w:pPr>
      <w:r>
        <w:t xml:space="preserve">От: Иванова Мария Петровна</w:t>
        <w:br/>
        <w:t xml:space="preserve">Адрес: 000000, г. Примерск, ул. Примерная, д. 1, кв. 1</w:t>
        <w:br/>
        <w:t xml:space="preserve">Тел.: +7 (900) 000-00-00</w:t>
        <w:br/>
        <w:t xml:space="preserve">E-mail: primer@example.ru</w:t>
      </w:r>
    </w:p>
    <w:p>
      <w:pPr>
        <w:spacing w:before="120" w:after="60"/>
        <w:jc w:val="center"/>
      </w:pPr>
      <w:r>
        <w:rPr>
          <w:b/>
          <w:sz w:val="28"/>
        </w:rPr>
        <w:t xml:space="preserve">ЖАЛОБА</w:t>
      </w:r>
    </w:p>
    <w:p>
      <w:pPr>
        <w:spacing w:after="240"/>
        <w:jc w:val="center"/>
      </w:pPr>
      <w:r>
        <w:rPr>
          <w:b/>
          <w:sz w:val="24"/>
        </w:rPr>
        <w:t xml:space="preserve">на отказ в выплате</w:t>
      </w:r>
    </w:p>
    <w:p>
      <w:pPr>
        <w:spacing w:after="160"/>
        <w:jc w:val="both"/>
      </w:pPr>
      <w:r>
        <w:t xml:space="preserve">Иванов Иван Иванович — мой сын; место службы: войсковая часть 00000. Погиб 14.03.2026 при выполнении задач специальной военной операции (извещение военного комиссариата Примерного района от 20.03.2026 № 00).</w:t>
      </w:r>
    </w:p>
    <w:p>
      <w:pPr>
        <w:spacing w:after="160"/>
        <w:jc w:val="both"/>
      </w:pPr>
      <w:r>
        <w:t xml:space="preserve">25.03.2026 мной подано в военный комиссариат Примерного района г. Примерска заявление о выплате единовременного пособия членам семьи погибшего (умершего) военнослужащего, предусмотренного ч. 8 ст. 3 Федерального закона № 306-ФЗ. К заявлению приложены: копия свидетельства о смерти, копия свидетельства о рождении сына, копия паспорта, реквизиты счёта. Письмом от 20.05.2026 № 00 в выплате отказано. Основание отказа, указанное в ответе: не представлен документ, подтверждающий родство.</w:t>
      </w:r>
    </w:p>
    <w:p>
      <w:pPr>
        <w:spacing w:after="160"/>
        <w:jc w:val="both"/>
      </w:pPr>
      <w:r>
        <w:t xml:space="preserve">Согласно ч. 8 ст. 3 Федерального закона от 07.11.2011 № 306-ФЗ «О денежном довольствии военнослужащих и предоставлении им отдельных выплат» в случае гибели (смерти) военнослужащего, наступившей при исполнении обязанностей военной службы, либо смерти вследствие военной травмы до истечения одного года со дня увольнения с военной службы, а также гибели (смерти) гражданина, пребывающего в добровольческом формировании, при исполнении обязанностей по контракту членам семьи выплачивается в равных долях единовременное пособие. Члены семьи, имеющие право на него, перечислены в ч. 11 ст. 3 того же закона. Считаю отказ незаконным: копия свидетельства о рождении сына, в котором я указана матерью, была приложена к заявлению и значится в описи вложения под № 2.</w:t>
      </w:r>
    </w:p>
    <w:p>
      <w:pPr>
        <w:spacing w:after="160"/>
        <w:jc w:val="both"/>
      </w:pPr>
      <w:r>
        <w:t xml:space="preserve">В соответствии с п. 1 ст. 10, п. 1 ст. 26 и п. 4 ст. 46 Федерального закона от 17.01.1992 № 2202-1 «О прокуратуре Российской Федерации» в органах прокуратуры разрешаются заявления и жалобы, содержащие сведения о нарушении законов; предметом надзора является соблюдение прав и свобод человека и гражданина, в том числе органами военного управления и их должностными лицами, а органы военной прокуратуры осуществляют полномочия в Вооружённых Силах Российской Федерации, других войсках, воинских формированиях и органах. Пересылка жалобы в орган или должностному лицу, решения либо действия которых обжалуются, запрещена (п. 5 ст. 10). На основании изложенного</w:t>
      </w:r>
    </w:p>
    <w:p>
      <w:pPr>
        <w:spacing w:after="120"/>
        <w:jc w:val="center"/>
      </w:pPr>
      <w:r>
        <w:rPr>
          <w:b/>
        </w:rPr>
        <w:t xml:space="preserve">ПРОШУ:</w:t>
      </w:r>
    </w:p>
    <w:p>
      <w:pPr>
        <w:spacing w:after="240"/>
        <w:jc w:val="both"/>
      </w:pPr>
      <w:r>
        <w:t xml:space="preserve">1. Провести проверку соблюдения закона при рассмотрении моего заявления о выплате единовременного пособия членам семьи погибшего (умершего) военнослужащего, предусмотренного ч. 8 ст. 3 Федерального закона № 306-ФЗ, поданного 25.03.2026 в военный комиссариат Примерного района г. Примерска.</w:t>
        <w:br/>
        <w:t xml:space="preserve">2. При выявлении нарушений принять меры по их устранению и восстановлению моих прав в пределах полномочий, предоставленных Федеральным законом «О прокуратуре Российской Федерации».</w:t>
        <w:br/>
        <w:t xml:space="preserve">3. Направить мне мотивированный ответ (п. 3 ст. 10 Федерального закона «О прокуратуре Российской Федерации») по адресу: 000000, г. Примерск, ул. Примерная, д. 1, кв. 1 (копию — на e-mail primer@example.ru).</w:t>
      </w:r>
    </w:p>
    <w:p>
      <w:pPr>
        <w:spacing w:after="480"/>
      </w:pPr>
      <w:r>
        <w:t xml:space="preserve">Приложение:</w:t>
        <w:br/>
        <w:t xml:space="preserve">1. Копия заявления о выплате с отметкой о приёме (или копия описи вложения и почтовой квитанции).</w:t>
        <w:br/>
        <w:t xml:space="preserve">2. Копия ответа об отказе (письмом от 20.05.2026 № 00).</w:t>
        <w:br/>
        <w:t xml:space="preserve">3. Копии документов, приложенных к заявлению о выплате.</w:t>
        <w:br/>
        <w:t xml:space="preserve">4. Копия документа, подтверждающего родство с военнослужащим.</w:t>
        <w:br/>
        <w:t xml:space="preserve">5. Копия описи вложения от 25.03.2026.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Иванова Мария Петровна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