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Командиру войсковой части 00000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Должность: командир отделения</w:t>
        <w:br/>
        <w:t xml:space="preserve">Место службы: войсковая часть 00000</w:t>
        <w:br/>
        <w:t xml:space="preserve">Личный номер: АА-000000</w:t>
        <w:br/>
        <w:t xml:space="preserve">Адрес для ответа: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досрочном увольнении с военной службы по семейным обстоятельствам</w:t>
      </w:r>
    </w:p>
    <w:p>
      <w:pPr>
        <w:spacing w:after="160"/>
        <w:jc w:val="both"/>
      </w:pPr>
      <w:r>
        <w:t xml:space="preserve">Я прохожу военную службу по контракту; место службы — войсковая часть 00000, воинская должность — командир отделения, воинское звание — сержант.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Член семьи: моя мать Иванова Мария Петровна, 05.06.1955 г. р., проживает: 000000, г. Примерск, ул. Примерная, д. 1, кв. 1. По заключению ФКУ «Главное бюро медико-социальной экспертизы по Примерной области» от 10.08.2026 № 000 мать нуждается в постоянном постороннем уходе. Других лиц, обязанных по закону содержать указанного члена семьи, нет: отец умер в 2015 году, других детей у матери нет, в браке она не состоит.</w:t>
      </w:r>
    </w:p>
    <w:p>
      <w:pPr>
        <w:spacing w:after="160"/>
        <w:jc w:val="both"/>
      </w:pPr>
      <w:r>
        <w:t xml:space="preserve">Военнослужащий, проходящий военную службу по контракту, имеет право на досрочное увольнение с военной службы по семейным обстоятельствам в связи с необходимостью постоянного ухода за отцом, матерью, женой, мужем, родным братом, родной сестрой, дедушкой, бабушкой или усыновителем, нуждающимися по состоянию здоровья в соответствии с заключением федерального учреждения медико-социальной экспертизы по их месту жительства в постоянном постороннем уходе (помощи, надзоре), при отсутствии других лиц, обязанных по закону содержать указанных граждан (пп. «в» п. 3 ст. 51 Федерального закона от 28.03.1998 № 53-ФЗ «О воинской обязанности и военной службе»; пп. «в» п. 5 ст. 34 Положения о порядке прохождения военной службы, утверждённого Указом Президента Российской Федерации от 16.09.1999 № 1237). Увольнение по этому основанию производится на основании рапорта военнослужащего (п. 12 ст. 34 Положения).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Досрочно уволить меня с военной службы по семейным обстоятельствам — в связи с необходимостью постоянного ухода за членом семьи (пп. «в» п. 3 ст. 51 Федерального закона «О воинской обязанности и военной службе»).</w:t>
        <w:br/>
        <w:t xml:space="preserve">2. Если оснований для увольнения не будет установлено, рассмотреть вопрос о моём переводе к новому месту военной службы по семейным обстоятельствам (пп. «г» п. 1 и п. 5 ст. 15 Положения о порядке прохождения военной службы).</w:t>
        <w:br/>
        <w:t xml:space="preserve">3. Решение по рапорту сообщить мне в письменной форме.</w:t>
      </w:r>
    </w:p>
    <w:p>
      <w:pPr>
        <w:spacing w:after="480"/>
      </w:pPr>
      <w:r>
        <w:t xml:space="preserve">Приложение:</w:t>
        <w:br/>
        <w:t xml:space="preserve">1. Заключение МСЭ от 10.08.2026 № 000 (копия).</w:t>
        <w:br/>
        <w:t xml:space="preserve">2. Свидетельство о рождении (копия).</w:t>
        <w:br/>
        <w:t xml:space="preserve">3. Свидетельство о смерти отца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