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Примерный районный суд г. Примерска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 Пётр Ильич</w:t>
      </w:r>
    </w:p>
    <w:p>
      <w:pPr>
        <w:spacing w:after="0"/>
        <w:jc w:val="right"/>
      </w:pPr>
      <w:r>
        <w:t xml:space="preserve">Адрес: 000000, г. Примерск, ул. Примерная, д. 1, кв. 1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  <w:br/>
        <w:t xml:space="preserve">Дело № 2-0000/2026</w:t>
        <w:br/>
        <w:t xml:space="preserve">Истец: АО «Банк Пример»</w:t>
        <w:br/>
        <w:t xml:space="preserve">Ответчик: Примеров Пётр Ильич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 приостановлении производства по делу № 2-0000/2026</w:t>
      </w:r>
    </w:p>
    <w:p>
      <w:pPr>
        <w:spacing w:after="240"/>
      </w:pPr>
      <w:r>
        <w:t xml:space="preserve">В производстве суда находится дело № 2-0000/2026 (истец — АО «Банк Пример», ответчик — Примеров Пётр Ильич). Я являюсь ответчиком по делу.</w:t>
      </w:r>
    </w:p>
    <w:p>
      <w:pPr>
        <w:spacing w:after="60"/>
      </w:pPr>
      <w:r>
        <w:t xml:space="preserve">Основание для приостановления производства по делу:</w:t>
      </w:r>
    </w:p>
    <w:p>
      <w:pPr>
        <w:spacing w:after="240"/>
      </w:pPr>
      <w:r>
        <w:t xml:space="preserve">Я с 25.09.2026 призван(а) на военную службу по мобилизации, что подтверждается: справка военного комиссариата Примерного района № 00 от 26.09.2026 о призыве на военную службу по мобилизации. Ходатайство о рассмотрении дела в моё отсутствие мной не заявлялось.</w:t>
      </w:r>
    </w:p>
    <w:p>
      <w:pPr>
        <w:spacing w:after="180"/>
      </w:pPr>
      <w:r>
        <w:t xml:space="preserve">Согласно абзацу четвёртому ст. 215 Гражданского процессуального кодекса Российской Федерации суд обязан приостановить производство по делу в случае участия гражданина, являющегося стороной в деле, в боевых действиях в составе Вооружённых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Вооружённые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вооружённого конфликта, если такой гражданин не заявил ходатайство о рассмотрении дела в его отсутствие. В этом случае производство по делу приостанавливается до устранения обстоятельств, послуживших основанием для приостановления (ст. 217 ГПК РФ).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Приостановить производство по делу № 2-0000/2026 до устранения обстоятельств, послуживших основанием для приостановления (абз. 4 ст. 215, ст. 217 ГПК РФ).</w:t>
      </w:r>
    </w:p>
    <w:p>
      <w:pPr>
        <w:spacing w:after="240"/>
      </w:pPr>
      <w:r>
        <w:t xml:space="preserve">2. Направить копию определения о приостановлении производства по делу по указанному выше адресу.</w:t>
      </w:r>
    </w:p>
    <w:p>
      <w:pPr>
        <w:spacing w:after="480"/>
      </w:pPr>
      <w:r>
        <w:t xml:space="preserve">Приложение: копия документа, подтверждающего основание.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gorinkirill.ru/dokumenty/svo-hodataystvo-priostanovlenie-dela/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vo-hodataystvo-priostanovlenie-dela/?utm_source=obrazec_docx&amp;utm_medium=file&amp;utm_campaign=svo-hodataystvo-priostanovlenie-del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ходатайство участника СВО о приостановлении производства по делу</dc:title>
  <dc:subject>Ходатайство участника СВО о приостановлении производства по делу</dc:subject>
  <dc:creator>Банкротство с Гориным (gorinkirill.ru)</dc:creator>
  <cp:keywords>ходатайство о приостановлении исполнительного производства, ходатайство о приостановлении исполнительного производства в суд, ходатайство о приостановлении исполнительного производства приставам, образец ходатайства о приостановлении исполнительного производства, подать ходатайство о приостановлении исполнительного производства, ходатайство судебным приставам о приостановлении исполнительного производства</cp:keywords>
  <dc:description>gorinkirill.ru/dokumenty/svo-hodataystvo-priostanovlenie-dela/ · 8 800 555-72-55</dc:description>
</cp:coreProperties>
</file>