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Истец: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240"/>
        <w:jc w:val="right"/>
      </w:pPr>
      <w:r>
        <w:t xml:space="preserve">Тел.: ___, e-mail: ___</w:t>
      </w:r>
    </w:p>
    <w:p>
      <w:pPr>
        <w:spacing w:after="0"/>
        <w:jc w:val="right"/>
      </w:pPr>
      <w:r>
        <w:t xml:space="preserve">Ответчик: ___</w:t>
      </w:r>
    </w:p>
    <w:p>
      <w:pPr>
        <w:spacing w:after="0"/>
        <w:jc w:val="right"/>
      </w:pPr>
      <w:r>
        <w:t xml:space="preserve">дата и место рождения истцу неизвестны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>идентификатор истцу неизвестен</w:t>
      </w:r>
    </w:p>
    <w:p>
      <w:pPr>
        <w:spacing w:after="360"/>
        <w:jc w:val="right"/>
      </w:pPr>
      <w:r>
        <w:t xml:space="preserve">Госпошлина: ___ руб.</w:t>
      </w:r>
    </w:p>
    <w:p>
      <w:pPr>
        <w:spacing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освобождении от уплаты неустойки за несвоевременную уплату алиментов (об уменьшении размера неустойки)</w:t>
      </w:r>
    </w:p>
    <w:p>
      <w:pPr>
        <w:spacing w:after="180"/>
        <w:jc w:val="both"/>
        <w:ind w:firstLine="567"/>
      </w:pPr>
      <w:r>
        <w:t xml:space="preserve">На основании ___ с меня в пользу ответчика взысканы алименты ___. Задолженность по алиментам ___.</w:t>
      </w:r>
    </w:p>
    <w:p>
      <w:pPr>
        <w:spacing w:after="180"/>
        <w:jc w:val="both"/>
        <w:ind w:firstLine="567"/>
      </w:pPr>
      <w:r>
        <w:t xml:space="preserve">Ответчик предъявил мне расчёт неустойки по п. 2 ст. 115 СК РФ за период ___ на сумму ___ руб.</w:t>
      </w:r>
    </w:p>
    <w:p>
      <w:pPr>
        <w:spacing w:after="180"/>
        <w:jc w:val="both"/>
        <w:ind w:firstLine="567"/>
      </w:pPr>
      <w:r>
        <w:t xml:space="preserve">С начислением неустойки в указанном размере не согласен(на). Задолженность образовалась по уважительным причинам и (или) не по моей вине, а неустойка явно несоразмерна последствиям нарушения обязательства: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 ___</w:t>
      </w:r>
    </w:p>
    <w:p>
      <w:pPr>
        <w:spacing w:after="180"/>
        <w:jc w:val="both"/>
        <w:ind w:firstLine="567"/>
      </w:pPr>
      <w:r>
        <w:t xml:space="preserve">В соответствии с п. 2 ст. 115 Семейного кодекса РФ неустойка в размере одной десятой процента от суммы невыплаченных алиментов за каждый день просрочки уплачивается при образовании задолженности по вине лица, обязанного уплачивать алименты; размер неустойки может быть уменьшен судом с учётом материального и (или) семейного положения этого лица, если подлежащая уплате неустойка явно несоразмерна последствиям нарушения обязательства. Согласно п. 2 ст. 114 СК РФ суд вправе по иску лица, обязанного уплачивать алименты, освободить его полностью или частично от уплаты задолженности по неустойке, если установит, что неуплата имела место в связи с болезнью этого лица или по другим уважительным причинам и его материальное и семейное положение не даёт возможности погасить образовавшуюся задолженность. Как разъяснено в п. 63 постановления Пленума Верховного Суда РФ от 26.12.2017 № 56, ответственность за несвоевременную уплату алиментов наступает только в случае образования задолженности по вине плательщика; в п. 61 того же постановления применительно к п. 2 ст. 114 СК РФ к уважительным причинам отнесены болезнь, прохождение срочной военной службы, обстоятельства непреодолимой силы, а к обстоятельствам, учитываемым судом, — снижение заработка или иного дохода и увеличение числа лиц, которых плательщик по закону обязан содержать. Постановлением Конституционного Суда РФ от 06.10.2017 № 23-П подтверждено, что п. 2 ст. 115 СК РФ и п. 1 ст. 333 ГК РФ не препятствуют суду уменьшить неустойку по алиментам при её явной несоразмерности последствиям нарушения.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114, 115 СК РФ, ст. 333 ГК РФ, ст. 131, 132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Освободить меня, ___, полностью от уплаты неустойки за несвоевременную уплату алиментов за период ___ в размере ___ руб. (п. 2 ст. 114 СК РФ).</w:t>
      </w:r>
    </w:p>
    <w:p>
      <w:pPr>
        <w:spacing w:after="100"/>
        <w:jc w:val="both"/>
        <w:ind w:left="567"/>
      </w:pPr>
      <w:r>
        <w:t xml:space="preserve">2. В случае отказа в полном освобождении — уменьшить размер неустойки за несвоевременную уплату алиментов за период ___ до ___ руб. с учётом моего материального и семейного положения (абз. 2 п. 2 ст. 115 СК РФ, ст. 333 ГК РФ).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судебного акта о взыскании алиментов;</w:t>
        <w:br/>
        <w:t xml:space="preserve">копия постановления пристава о расчёте задолженности;</w:t>
        <w:br/>
        <w:t xml:space="preserve">расчёт неустойки взыскателя (копия иска / решения о взыскании неустойки);</w:t>
        <w:br/>
        <w:t xml:space="preserve">документы об уважительных причинах: медицинские документы, справка ЦЗН, приказ об увольнении, справка об инвалидности;</w:t>
        <w:br/>
        <w:t xml:space="preserve">справки о доходах за спорный период и на дату подачи (2-НДФЛ, справка СФР);</w:t>
        <w:br/>
        <w:t xml:space="preserve">свидетельства о рождении других детей, справка о составе семьи;</w:t>
        <w:br/>
        <w:t xml:space="preserve">платёжные документы о частичной уплате алиментов и иной помощи;</w:t>
        <w:br/>
        <w:t xml:space="preserve">уведомление о направлении копии иска ответчику;</w:t>
        <w:br/>
        <w:t xml:space="preserve">квитанция об уплате госпошлины.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neustoyka-alimenty/?utm_source=obrazec_docx&amp;utm_medium=file&amp;utm_campaign=sud-neustoyka-aliment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Снижение неустойки по алиментам: иск об освобождении от уплаты</dc:title>
  <dc:subject>Снижение неустойки по алиментам: иск об освобождении от уплаты</dc:subject>
  <dc:creator>Банкротство с Гориным (gorinkirill.ru)</dc:creator>
  <cp:keywords>снижение неустойки по алиментам: иск об освобождении от уплаты</cp:keywords>
  <dc:description>gorinkirill.ru/dokumenty/sud-neustoyka-alimenty/ · 8 800 555-72-55</dc:description>
</cp:coreProperties>
</file>