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0" w:after="0"/>
        <w:jc w:val="center"/>
      </w:pPr>
      <w:r>
        <w:rPr>
          <w:b/>
          <w:sz w:val="28"/>
          <w:szCs w:val="28"/>
        </w:rPr>
        <w:t xml:space="preserve">СОГЛАШЕНИЕ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уплате алиментов на несовершеннолетнего ребёнка</w:t>
      </w:r>
    </w:p>
    <w:p>
      <w:pPr>
        <w:tabs>
          <w:tab w:val="right" w:pos="9355"/>
        </w:tabs>
        <w:spacing w:before="0" w:after="240"/>
      </w:pPr>
      <w:r>
        <w:t xml:space="preserve">г. Примерск</w:t>
      </w:r>
      <w:r>
        <w:tab/>
      </w:r>
      <w:r>
        <w:t xml:space="preserve">«08» октября 2026 г.</w:t>
      </w:r>
    </w:p>
    <w:p>
      <w:pPr>
        <w:spacing w:before="0" w:after="120"/>
        <w:ind w:firstLine="709"/>
        <w:jc w:val="both"/>
      </w:pPr>
      <w:r>
        <w:t xml:space="preserve">Примеров Пётр Ильич, 02.02.1980 года рождения, паспорт серия 00 00 № 000001, выдан ГУ МВД России по Примерной области 01.01.2020, зарегистрированный(ая) по адресу: 000000, г. Примерск, ул. Примерная, д. 5, кв. 1, именуемый(ая) в дальнейшем «Плательщик», с одной стороны, и Примерова Анна Сергеевна, 01.01.1985 года рождения, паспорт серия 00 00 № 000000, выдан ГУ МВД России по Примерной области 01.01.2020, зарегистрированный(ая) по адресу: 000000, г. Примерск, ул. Примерная, д. 3, кв. 12, действующий(ая) как законный представитель (мать) несовершеннолетнего ребёнка, именуемый(ая) в дальнейшем «Получатель», с другой стороны, заключили настоящее соглашение о нижеследующем.</w:t>
      </w:r>
    </w:p>
    <w:p>
      <w:pPr>
        <w:keepNext/>
        <w:spacing w:before="120" w:after="60"/>
        <w:jc w:val="center"/>
      </w:pPr>
      <w:r>
        <w:rPr>
          <w:b/>
        </w:rPr>
        <w:t xml:space="preserve">1. Предмет соглашения</w:t>
      </w:r>
    </w:p>
    <w:p>
      <w:pPr>
        <w:spacing w:before="0" w:after="120"/>
        <w:jc w:val="both"/>
      </w:pPr>
      <w:r>
        <w:t xml:space="preserve">1.1. Плательщик обязуется уплачивать алименты на содержание несовершеннолетнего ребёнка: Примерова Мария Петровна, 15.04.2018 года рождения (свидетельство о рождении II-АА № 000000). Обязанность родителей содержать несовершеннолетних детей установлена ст. 80 Семейного кодекса Российской Федерации.</w:t>
        <w:br/>
        <w:t xml:space="preserve">1.2. Соглашение заключено между лицом, обязанным уплачивать алименты, и законным представителем получателя алиментов (ст. 99 СК РФ).</w:t>
      </w:r>
    </w:p>
    <w:p>
      <w:pPr>
        <w:keepNext/>
        <w:spacing w:before="120" w:after="60"/>
        <w:jc w:val="center"/>
      </w:pPr>
      <w:r>
        <w:rPr>
          <w:b/>
        </w:rPr>
        <w:t xml:space="preserve">2. Размер и способ уплаты алиментов</w:t>
      </w:r>
    </w:p>
    <w:p>
      <w:pPr>
        <w:spacing w:before="0" w:after="120"/>
        <w:jc w:val="both"/>
      </w:pPr>
      <w:r>
        <w:t xml:space="preserve">2.1. Алименты уплачиваются сочетанием способов (абз. 2 п. 2 ст. 104 СК РФ): в размере одной четверти (1/4) всех видов заработка и (или) иного дохода Плательщика ежемесячно и дополнительно в твёрдой денежной сумме 5 000 руб. ежемесячно.</w:t>
        <w:br/>
        <w:t xml:space="preserve">2.2. Размер алиментов определён сторонами с учётом требования п. 2 ст. 103 СК РФ: он не может быть ниже размера алиментов, который ребёнок мог бы получить при взыскании алиментов в судебном порядке (ст. 81 СК РФ).</w:t>
        <w:br/>
        <w:t xml:space="preserve">2.3. Помимо алиментов Плательщик участвует в дополнительных расходах на ребёнка: половина стоимости лечения и летнего отдыха ребёнка по подтверждающим документам.</w:t>
      </w:r>
    </w:p>
    <w:p>
      <w:pPr>
        <w:keepNext/>
        <w:spacing w:before="120" w:after="60"/>
        <w:jc w:val="center"/>
      </w:pPr>
      <w:r>
        <w:rPr>
          <w:b/>
        </w:rPr>
        <w:t xml:space="preserve">3. Порядок и сроки уплаты</w:t>
      </w:r>
    </w:p>
    <w:p>
      <w:pPr>
        <w:spacing w:before="0" w:after="120"/>
        <w:jc w:val="both"/>
      </w:pPr>
      <w:r>
        <w:t xml:space="preserve">3.1. Алименты уплачиваются ежемесячно, не позднее 10-го числа месяца, следующего за месяцем, за который они уплачиваются, начиная с 01.11.2026.</w:t>
        <w:br/>
        <w:t xml:space="preserve">3.2. Алименты перечисляются на счёт получателя № 00000000000000000000 в АО «Банк Пример», БИК 000000000. Расходы на перечисление несёт Плательщик.</w:t>
        <w:br/>
        <w:t xml:space="preserve">3.3. Для удержания алиментов Плательщик представляет нотариально удостоверенный экземпляр (копию) соглашения по месту работы; администрация организации обязана ежемесячно удерживать алименты из заработной платы и (или) иного дохода Плательщика и перечислять их Получателю (ст. 109 СК РФ).</w:t>
        <w:br/>
        <w:t xml:space="preserve">3.4. Алименты уплачиваются до достижения ребёнком совершеннолетия, если обязательство не прекратится ранее по основаниям, предусмотренным законом (п. 1 ст. 120 СК РФ).</w:t>
      </w:r>
    </w:p>
    <w:p>
      <w:pPr>
        <w:keepNext/>
        <w:spacing w:before="120" w:after="60"/>
        <w:jc w:val="center"/>
      </w:pPr>
      <w:r>
        <w:rPr>
          <w:b/>
        </w:rPr>
        <w:t xml:space="preserve">4. Индексация алиментов</w:t>
      </w:r>
    </w:p>
    <w:p>
      <w:pPr>
        <w:spacing w:before="0" w:after="120"/>
        <w:jc w:val="both"/>
      </w:pPr>
      <w:r>
        <w:t xml:space="preserve">4.1. Твёрдая сумма алиментов индексируется пропорционально росту величины прожиточного минимума для детей, установленной в субъекте Российской Федерации по месту жительства Получателя, в порядке ст. 117 СК РФ (ст. 105 СК РФ).</w:t>
      </w:r>
    </w:p>
    <w:p>
      <w:pPr>
        <w:keepNext/>
        <w:spacing w:before="120" w:after="60"/>
        <w:jc w:val="center"/>
      </w:pPr>
      <w:r>
        <w:rPr>
          <w:b/>
        </w:rPr>
        <w:t xml:space="preserve">5. Ответственность за несвоевременную уплату</w:t>
      </w:r>
    </w:p>
    <w:p>
      <w:pPr>
        <w:spacing w:before="0" w:after="120"/>
        <w:jc w:val="both"/>
      </w:pPr>
      <w:r>
        <w:t xml:space="preserve">5.1. При образовании задолженности по вине Плательщика он уплачивает Получателю неустойку в размере 0,1 % от суммы невыплаченных алиментов за каждый день просрочки (п. 1 ст. 115 СК РФ).</w:t>
        <w:br/>
        <w:t xml:space="preserve">5.2. Уплата неустойки не освобождает Плательщика от уплаты задолженности по алиментам.</w:t>
      </w:r>
    </w:p>
    <w:p>
      <w:pPr>
        <w:keepNext/>
        <w:spacing w:before="120" w:after="60"/>
        <w:jc w:val="center"/>
      </w:pPr>
      <w:r>
        <w:rPr>
          <w:b/>
        </w:rPr>
        <w:t xml:space="preserve">6. Изменение и расторжение соглашения</w:t>
      </w:r>
    </w:p>
    <w:p>
      <w:pPr>
        <w:spacing w:before="0" w:after="120"/>
        <w:jc w:val="both"/>
      </w:pPr>
      <w:r>
        <w:t xml:space="preserve">6.1. Соглашение может быть изменено или расторгнуто в любое время по взаимному согласию сторон в той же форме, что и само соглашение, то есть с нотариальным удостоверением. Односторонний отказ от исполнения соглашения или одностороннее изменение его условий не допускаются (п. 2, 3 ст. 101 СК РФ).</w:t>
        <w:br/>
        <w:t xml:space="preserve">6.2. При существенном изменении материального или семейного положения сторон и недостижении согласия заинтересованная сторона вправе обратиться в суд с иском об изменении или расторжении соглашения (п. 4 ст. 101 СК РФ).</w:t>
      </w:r>
    </w:p>
    <w:p>
      <w:pPr>
        <w:keepNext/>
        <w:spacing w:before="120" w:after="6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120"/>
        <w:jc w:val="both"/>
      </w:pPr>
      <w:r>
        <w:t xml:space="preserve">7.1. Соглашение вступает в силу с момента его нотариального удостоверения. Нотариально удостоверенное соглашение об уплате алиментов имеет силу исполнительного листа (п. 2 ст. 100 СК РФ); при неисполнении Получатель вправе предъявить его в службу судебных приставов (п. 3 ч. 1 ст. 12 Федерального закона от 02.10.2007 № 229-ФЗ «Об исполнительном производстве»).</w:t>
        <w:br/>
        <w:t xml:space="preserve">7.2. Алиментные обязательства по соглашению прекращаются смертью одной из сторон, истечением срока действия соглашения или по основаниям, предусмотренным соглашением (п. 1 ст. 120 СК РФ).</w:t>
        <w:br/>
        <w:t xml:space="preserve">7.3. Расходы по нотариальному удостоверению соглашения стороны несут в равных долях.</w:t>
        <w:br/>
        <w:t xml:space="preserve">7.4. Соглашение составлено в трёх экземплярах: по одному для каждой из сторон и один хранится в делах нотариуса.</w:t>
      </w:r>
    </w:p>
    <w:p>
      <w:pPr>
        <w:keepNext/>
        <w:spacing w:before="240" w:after="120"/>
        <w:jc w:val="left"/>
      </w:pPr>
      <w:r>
        <w:rPr>
          <w:b/>
        </w:rPr>
        <w:t xml:space="preserve">Подписи сторон:</w:t>
      </w:r>
    </w:p>
    <w:p>
      <w:pPr>
        <w:spacing w:before="0" w:after="360"/>
        <w:jc w:val="left"/>
      </w:pPr>
      <w:r>
        <w:t xml:space="preserve">Плательщик: _________________ / Примеров Пётр Ильич /</w:t>
        <w:br/>
        <w:t xml:space="preserve"/>
        <w:br/>
        <w:t xml:space="preserve">Получатель: _________________ / Примерова Анна Сергеевна /</w:t>
      </w:r>
    </w:p>
    <w:p>
      <w:pPr>
        <w:spacing w:before="0" w:after="0"/>
        <w:jc w:val="both"/>
      </w:pPr>
      <w:r>
        <w:rPr>
          <w:i/>
          <w:sz w:val="20"/>
          <w:szCs w:val="20"/>
        </w:rPr>
        <w:t xml:space="preserve">Проект для нотариуса. Соглашение подписывается в присутствии нотариуса и подлежит нотариальному удостоверению (п. 1 ст. 100 СК РФ); удостоверительную надпись совершает нотариус.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gorinkirill.ru/dokumenty/soglashenie-ob-uplate-alimentov/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oglashenie-ob-uplate-alimentov/?utm_source=obrazec_docx&amp;utm_medium=file&amp;utm_campaign=soglashenie-ob-uplate-alimentov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соглашение об уплате алиментов</dc:title>
  <dc:subject>Соглашение об уплате алиментов</dc:subject>
  <dc:creator>Банкротство с Гориным (gorinkirill.ru)</dc:creator>
  <cp:keywords>заявление приставу о неуплате алиментов, заявление приставам об уплате алиментов, образец заявления приставам о неуплате алиментов, срок исковой давности по уплате алиментов, заявление судебному приставу об уплате алиментов, заявление судебному приставу о неуплате алиментов</cp:keywords>
  <dc:description>gorinkirill.ru/dokumenty/soglashenie-ob-uplate-alimentov/ · 8 800 555-72-55</dc:description>
</cp:coreProperties>
</file>