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___</w:t>
        <w:br/>
        <w:t xml:space="preserve"/>
        <w:br/>
        <w:t xml:space="preserve">Взыскатель: ___</w:t>
        <w:br/>
        <w:t xml:space="preserve">Адрес: ___</w:t>
        <w:br/>
        <w:t xml:space="preserve">Тел.: ___, e-mail: ___</w:t>
        <w:br/>
        <w:t xml:space="preserve"/>
        <w:br/>
        <w:t xml:space="preserve">Должник: ___</w:t>
        <w:br/>
        <w:t xml:space="preserve">Адрес: ___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о возбуждении исполнительного производства</w:t>
      </w:r>
    </w:p>
    <w:p>
      <w:pPr>
        <w:spacing w:before="0" w:after="120"/>
        <w:ind w:firstLine="709"/>
        <w:jc w:val="both"/>
      </w:pPr>
      <w:r>
        <w:t xml:space="preserve">В соответствии с ч. 1 ст. 30 Федерального закона от 02.10.2007 № 229-ФЗ «Об исполнительном производстве» предъявляю к исполнению исполнительный лист ___ от ___, выданный ___, о взыскании с должника в пользу взыскателя ___. Срок предъявления исполнительного документа к исполнению, установленный ст. 21 Федерального закона № 229-ФЗ, не истёк.</w:t>
      </w:r>
    </w:p>
    <w:p>
      <w:pPr>
        <w:spacing w:before="0" w:after="120"/>
        <w:ind w:firstLine="709"/>
        <w:jc w:val="both"/>
      </w:pPr>
      <w:r>
        <w:t xml:space="preserve">Исполнительный документ предъявляется к исполнению впервые.</w:t>
      </w:r>
    </w:p>
    <w:p>
      <w:pPr>
        <w:spacing w:before="0" w:after="120"/>
        <w:ind w:firstLine="709"/>
        <w:jc w:val="both"/>
      </w:pPr>
      <w:r>
        <w:t xml:space="preserve">Взысканные денежные средства прошу перечислять на счёт взыскателя (ч. 2.2 ст. 30 Федерального закона № 229-ФЗ): получатель ___, счёт № ___, банк ___, БИК ___.</w:t>
      </w:r>
    </w:p>
    <w:p>
      <w:pPr>
        <w:spacing w:before="0" w:after="120"/>
        <w:ind w:firstLine="709"/>
        <w:jc w:val="both"/>
      </w:pPr>
      <w:r>
        <w:t xml:space="preserve"/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Возбудить исполнительное производство на основании предъявленного исполнительного документа (ст. 30 Федерального закона № 229-ФЗ).</w:t>
        <w:br/>
        <w:t xml:space="preserve">2. Наложить арест на имущество должника в целях обеспечения исполнения требований исполнительного документа (ч. 2 ст. 30, ст. 80 Федерального закона № 229-ФЗ), в том числе на имущество, указанное в настоящем заявлении.</w:t>
        <w:br/>
        <w:t xml:space="preserve">3. Направить запросы в банки, налоговый орган, Социальный фонд России, органы регистрации транспортных средств и недвижимости о счетах, доходах и имуществе должника (п. 2 ч. 1 ст. 64 Федерального закона № 229-ФЗ) и наложить арест на денежные средства должника на счетах в пределах суммы долга.</w:t>
        <w:br/>
        <w:t xml:space="preserve">4. Объявить запрет на совершение регистрационных действий в отношении транспортных средств и недвижимого имущества должника (п. 7, 17 ч. 1 ст. 64 Федерального закона № 229-ФЗ).</w:t>
        <w:br/>
        <w:t xml:space="preserve">5. Копию постановления о возбуждении исполнительного производства направить взыскателю через Единый портал государственных услуг, а при невозможности — по почтовому адресу (ч. 17 ст. 30 Федерального закона № 229-ФЗ).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подлинник исполнительного документа (исполнительный лист ___ от ___);</w:t>
        <w:br/>
        <w:t xml:space="preserve">реквизиты банковского счёта взыскателя;</w:t>
        <w:br/>
        <w:t xml:space="preserve">доверенность представителя (если заявление подаёт представитель).</w:t>
      </w:r>
    </w:p>
    <w:p>
      <w:pPr>
        <w:keepNext/>
        <w:spacing w:before="0" w:after="120"/>
      </w:pPr>
      <w:r>
        <w:t xml:space="preserve">Взыскатель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pristav-vozbuzhdenie-ip/?utm_source=obrazec_docx&amp;utm_medium=file&amp;utm_campaign=pristav-vozbuzhdenie-ip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Заявление о возбуждении исполнительного производства</dc:title>
  <dc:subject>Заявление о возбуждении исполнительного производства</dc:subject>
  <dc:creator>Банкротство с Гориным (gorinkirill.ru)</dc:creator>
  <cp:keywords>исполнительное производство образец, поиск исполнительных производств, заявление приставам исполнительное производство, заявление на исполнительное производство, заявление о возбуждении исполнительного производства, заявление об исполнительном производстве</cp:keywords>
  <dc:description>gorinkirill.ru/dokumenty/pristav-vozbuzhdenie-ip/ · 8 800 555-72-55</dc:description>
</cp:coreProperties>
</file>