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Взыскатель: ___</w:t>
        <w:br/>
        <w:t xml:space="preserve">Адрес: ___</w:t>
        <w:br/>
        <w:t xml:space="preserve">Тел.: ___, e-mail: ___</w:t>
        <w:br/>
        <w:t xml:space="preserve"/>
        <w:br/>
        <w:t xml:space="preserve">Должник: ___</w:t>
        <w:br/>
        <w:t xml:space="preserve">Исполнительное производство № ___ от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 наложении ареста на имущество должника и временном ограничении на выезд из Российской Федерации</w:t>
      </w:r>
    </w:p>
    <w:p>
      <w:pPr>
        <w:spacing w:before="0" w:after="120"/>
        <w:ind w:firstLine="709"/>
        <w:jc w:val="both"/>
      </w:pPr>
      <w:r>
        <w:t xml:space="preserve">На исполнении находится исполнительное производство № ___, возбуждённое ___, должник — ___, взыскатель — ___. Остаток задолженности по исполнительному производству составляет ___ руб. Требования исполнительного документа должником не исполнены.</w:t>
      </w:r>
    </w:p>
    <w:p>
      <w:pPr>
        <w:spacing w:before="0" w:after="120"/>
        <w:ind w:firstLine="709"/>
        <w:jc w:val="both"/>
      </w:pPr>
      <w:r>
        <w:t xml:space="preserve">В целях обеспечения исполнения исполнительного документа судебный пристав-исполнитель вправе наложить арест на имущество должника, в том числе денежные средства (п. 7 ч. 1 ст. 64, ч. 1 ст. 80 Федерального закона от 02.10.2007 № 229-ФЗ «Об исполнительном производстве»). По заявлению взыскателя решение о наложении ареста принимается не позднее дня, следующего за днём подачи заявления (ч. 2 ст. 80 Федерального закона № 229-ФЗ).</w:t>
      </w:r>
    </w:p>
    <w:p>
      <w:pPr>
        <w:spacing w:before="0" w:after="120"/>
        <w:ind w:firstLine="709"/>
        <w:jc w:val="both"/>
      </w:pPr>
      <w:r>
        <w:t xml:space="preserve">В соответствии с п. 15 ч. 1 ст. 64 и ст. 67 Федерального закона № 229-ФЗ судебный пристав-исполнитель вправе по заявлению взыскателя вынести постановление о временном ограничении на выезд должника из Российской Федерации при неисполнении им без уважительных причин в срок для добровольного исполнения требований исполнительного документа, выданного судом, в случае задолженности в размере 30 000 руб. и более (п. 3 ч. 1 ст. 67 Федерального закона № 229-ФЗ), а по истечении двух месяцев со дня окончания срока для добровольного исполнения — более 10 000 руб. (ч. 2 ст. 67).</w:t>
      </w:r>
    </w:p>
    <w:p>
      <w:pPr>
        <w:spacing w:before="0" w:after="120"/>
        <w:ind w:firstLine="709"/>
        <w:jc w:val="both"/>
      </w:pPr>
      <w:r>
        <w:t xml:space="preserve">Заявления и ходатайства сторон рассматриваются в десятидневный срок с вынесением постановления, копия которого направляется заявителю (ч. 5, 7 ст. 64.1 Федерального закона № 229-ФЗ). На основании изложенного, руководствуясь ст. 50, 64, 64.1, 67, 80 Федерального закона № 229-ФЗ,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Наложить арест на имущество должника в пределах суммы задолженности (ст. 80 Федерального закона № 229-ФЗ).</w:t>
        <w:br/>
        <w:t xml:space="preserve">2. Объявить запрет на совершение регистрационных действий в отношении транспортных средств и объектов недвижимого имущества должника (п. 7, 17 ч. 1 ст. 64 Федерального закона № 229-ФЗ).</w:t>
        <w:br/>
        <w:t xml:space="preserve">3. Направить запросы в кредитные организации и налоговый орган о счетах должника и наложить арест на денежные средства на счетах в пределах суммы задолженности (п. 2 ч. 1 ст. 64, ст. 81 Федерального закона № 229-ФЗ).</w:t>
        <w:br/>
        <w:t xml:space="preserve">4. Вынести постановление о временном ограничении на выезд должника из Российской Федерации (ст. 67 Федерального закона № 229-ФЗ).</w:t>
        <w:br/>
        <w:t xml:space="preserve">5. О результатах рассмотрения ходатайства вынести постановление и направить его копию взыскателю (ч. 7 ст. 64.1 Федерального закона № 229-ФЗ).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доверенность представителя (если ходатайство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hodataystvo-arest-vyezd/?utm_source=obrazec_docx&amp;utm_medium=file&amp;utm_campaign=pristav-hodataystvo-arest-vyezd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Ходатайство об аресте имущества должника и ограничении выезда</dc:title>
  <dc:subject>Ходатайство об аресте имущества должника и ограничении выезда</dc:subject>
  <dc:creator>Банкротство с Гориным (gorinkirill.ru)</dc:creator>
  <cp:keywords>ходатайство об аресте имущества должника и ограничении выезда</cp:keywords>
  <dc:description>gorinkirill.ru/dokumenty/pristav-hodataystvo-arest-vyezd/ · 8 800 555-72-55</dc:description>
</cp:coreProperties>
</file>