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денежных средств, незаконно списанных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арбитражным судом </w:t>
      </w:r>
      <w:r>
        <w:rPr>
          <w:b/>
        </w:rPr>
        <w:t xml:space="preserve">___</w:t>
      </w:r>
      <w:r>
        <w:t xml:space="preserve"> было рассмотрено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240"/>
      </w:pPr>
      <w:r>
        <w:t xml:space="preserve">После указанной даты с моих банковских счетов / в порядке исполнения / по требованию </w:t>
      </w:r>
      <w:r>
        <w:rPr>
          <w:b/>
        </w:rPr>
        <w:t xml:space="preserve">___</w:t>
      </w:r>
      <w:r>
        <w:t xml:space="preserve"> были списаны денежные средства в общей сумме </w:t>
      </w:r>
      <w:r>
        <w:rPr>
          <w:b/>
        </w:rPr>
        <w:t xml:space="preserve">___</w:t>
      </w:r>
      <w:r>
        <w:t xml:space="preserve"> ₽: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В соответствии с п. 3 ст. 213.28 ФЗ-127 я освобождён(а) от исполнения требований кредиторов, заявленных в процедуре банкротства, а равно и не заявленных в установленный срок (за исключениями, предусмотренными п. 4–6 ст. 213.28).</w:t>
      </w:r>
    </w:p>
    <w:p>
      <w:pPr>
        <w:spacing w:after="180"/>
      </w:pPr>
      <w:r>
        <w:t xml:space="preserve">Списания, произведённые после завершения процедуры, являются неосновательным обогащением (ст. 1102 ГК РФ) и подлежат возврату.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Возвратить мне незаконно удержанные денежные средства в размере ___ ₽ на банковский счёт № ___, открытый в ___.</w:t>
      </w:r>
    </w:p>
    <w:p>
      <w:pPr>
        <w:spacing w:after="60"/>
      </w:pPr>
      <w:r>
        <w:t xml:space="preserve">2. Прекратить любые дальнейшие действия по взысканию задолженности, в отношении которой произошло освобождение по результатам банкротства.</w:t>
      </w:r>
    </w:p>
    <w:p>
      <w:pPr>
        <w:spacing w:after="60"/>
      </w:pPr>
      <w:r>
        <w:t xml:space="preserve">3. Начислить и выплатить проценты по ст. 395 ГК РФ за весь период неправомерного удержания.</w:t>
      </w:r>
    </w:p>
    <w:p>
      <w:pPr>
        <w:spacing w:after="240"/>
      </w:pPr>
      <w:r>
        <w:t xml:space="preserve">4. Направить мне письменный мотивированный ответ в 10-дневный срок.</w:t>
      </w:r>
    </w:p>
    <w:p>
      <w:pPr>
        <w:spacing w:after="240"/>
      </w:pPr>
      <w:r>
        <w:t xml:space="preserve">В случае отказа оставляю за собой право обратиться в надзорные органы (Банк России, ФССП, Роспотребнадзор) и в суд с требованием возврата средств, процентов,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