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Октябрьский районный суд г. Примерска</w:t>
        <w:br/>
        <w:t xml:space="preserve">Адрес: 000000, г. Примерск, ул. Примерная, д. 4</w:t>
        <w:br/>
        <w:t xml:space="preserve"/>
        <w:br/>
        <w:t xml:space="preserve">Дело № 2-0000/2026</w:t>
        <w:br/>
        <w:t xml:space="preserve"/>
        <w:br/>
        <w:t xml:space="preserve">Ответчик (заявитель): Примерова Анна Сергеевна</w:t>
        <w:br/>
        <w:t xml:space="preserve">Адрес регистрации: 000000, г. Примерск, ул. Примерная, д. 3, кв. 12</w:t>
        <w:br/>
        <w:t xml:space="preserve">Фактический адрес: 000000, г. Примерск, ул. Новая, д. 7, кв. 1</w:t>
        <w:br/>
        <w:t xml:space="preserve">Тел.: +7 (900) 000-00-00, e-mail: primer@example.ru</w:t>
        <w:br/>
        <w:t xml:space="preserve"/>
        <w:br/>
        <w:t xml:space="preserve">Истец: ООО ПКО «Пример»</w:t>
        <w:br/>
        <w:t xml:space="preserve">Адрес: 000000, г. Примерск, ул. Примерная, д. 1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об отмене заочного решения</w:t>
      </w:r>
    </w:p>
    <w:p>
      <w:pPr>
        <w:spacing w:before="0" w:after="120"/>
        <w:ind w:firstLine="709"/>
        <w:jc w:val="both"/>
      </w:pPr>
      <w:r>
        <w:t xml:space="preserve">15.09.2026 по делу № 2-0000/2026 по иску ООО ПКО «Пример» к ответчику о взыскании задолженности по кредитному договору № 000000 от 15.03.2019, заключённому с АО «Банк Пример» (сумма — 187 450,32 руб.) вынесено заочное решение.</w:t>
      </w:r>
    </w:p>
    <w:p>
      <w:pPr>
        <w:spacing w:before="0" w:after="120"/>
        <w:ind w:firstLine="709"/>
        <w:jc w:val="both"/>
      </w:pPr>
      <w:r>
        <w:t xml:space="preserve">Копия заочного решения вручена ответчику 06.10.2026 в канцелярии суда. Заявление подаётся в течение семи дней со дня вручения копии решения (ч. 1 ст. 237, ч. 3 ст. 107 ГПК РФ).</w:t>
      </w:r>
    </w:p>
    <w:p>
      <w:pPr>
        <w:spacing w:before="0" w:after="120"/>
        <w:ind w:firstLine="709"/>
        <w:jc w:val="both"/>
      </w:pPr>
      <w:r>
        <w:t xml:space="preserve">Ответчик не явился в судебное заседание 15.09.2026 по уважительной причине: судебные извещения ответчиком не получены: с 01.06.2025 ответчик проживает по адресу: г. Примерск, ул. Новая, д. 7, кв. 1; извещения направлялись по адресу регистрации, где ответчик не проживает. Сообщить суду о причине неявки своевременно ответчик не имел возможности: о рассмотрении дела ответчик не знал. Эти обстоятельства подтверждаются договором найма квартиры от 01.06.2025 и справкой работодателя о месте работы в г. Примерске.</w:t>
      </w:r>
    </w:p>
    <w:p>
      <w:pPr>
        <w:spacing w:before="0" w:after="120"/>
        <w:ind w:firstLine="709"/>
        <w:jc w:val="both"/>
      </w:pPr>
      <w:r>
        <w:t xml:space="preserve">Ответчик ссылается на обстоятельства и доказательства, которые могут повлиять на содержание решения суда (ст. 242 ГПК РФ):</w:t>
        <w:br/>
        <w:t xml:space="preserve">1) Истцом пропущен срок исковой давности (п. 1 ст. 196, п. 2 ст. 200 ГК РФ): последний платёж внесён 12.05.2021, иск подан 20.07.2026. Ответчик заявляет о применении исковой давности, которая применяется судом только по заявлению стороны в споре (п. 2 ст. 199 ГК РФ), и при новом рассмотрении дела просит отказать в иске в части требований, заявленных за пределами срока.</w:t>
        <w:br/>
        <w:t xml:space="preserve">2) В расчёте истца не учтены платежи на сумму 24 000 руб., внесённые 10.01.2021, 10.02.2021 и 10.03.2021.</w:t>
        <w:br/>
        <w:t xml:space="preserve">3) Заявленная неустойка явно несоразмерна последствиям нарушения обязательства; ответчик просит её уменьшить (п. 1 ст. 333 ГК РФ).</w:t>
      </w:r>
    </w:p>
    <w:p>
      <w:pPr>
        <w:spacing w:before="0" w:after="120"/>
        <w:ind w:firstLine="709"/>
        <w:jc w:val="both"/>
      </w:pPr>
      <w:r>
        <w:t xml:space="preserve">На основании изложенного, руководствуясь ст. 237, 238, 240, 242, 244 ГПК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Отменить заочное решение от 15.09.2026 по делу № 2-0000/2026 и возобновить рассмотрение дела по существу (ст. 242, 243 ГПК РФ).</w:t>
        <w:br/>
        <w:t xml:space="preserve">2. Приостановить исполнение заочного решения до рассмотрения настоящего заявления (ч. 2 ст. 244, ст. 326.2 ГПК РФ), поскольку поворот исполнения будет затруднителен: возбуждено исполнительное производство № 00000/26/00000-ИП, со счёта ответчика списано 18 000 руб.; взыскатель — коллекторское агентство, удержания лишают ответчика средств к существованию.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документ об уплате государственной пошлины 1 500 руб.;</w:t>
        <w:br/>
        <w:t xml:space="preserve">копии заявления по числу лиц, участвующих в деле;</w:t>
        <w:br/>
        <w:t xml:space="preserve">копия заочного решения;</w:t>
        <w:br/>
        <w:t xml:space="preserve">документы, подтверждающие уважительность причины неявки;</w:t>
        <w:br/>
        <w:t xml:space="preserve">документы, подтверждающие доводы по существу (выписка о платежах, расчёт);</w:t>
        <w:br/>
        <w:t xml:space="preserve">доверенность представителя (если заявление подаёт представитель).</w:t>
      </w:r>
    </w:p>
    <w:p>
      <w:pPr>
        <w:keepNext/>
        <w:spacing w:before="0" w:after="120"/>
      </w:pPr>
      <w:r>
        <w:t xml:space="preserve">Ответчик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