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gorin-brand-footer.xml" ContentType="application/vnd.openxmlformats-officedocument.wordprocessingml.footer+xml"/>
  <Override PartName="/word/gorin-brand-header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BrandCore" Type="http://schemas.openxmlformats.org/package/2006/relationships/metadata/core-properties" Target="docProps/core.xml"/></Relationships>
</file>

<file path=word/document.xml><?xml version="1.0" encoding="utf-8"?>
<w:document xmlns:r="http://schemas.openxmlformats.org/officeDocument/2006/relationships" xmlns:w="http://schemas.openxmlformats.org/wordprocessingml/2006/main">
  <w:body>
    <w:p>
      <w:pPr>
        <w:spacing w:after="0"/>
        <w:jc w:val="right"/>
      </w:pPr>
      <w:r>
        <w:t xml:space="preserve">В Примерный районный суд г. Примерска</w:t>
      </w:r>
    </w:p>
    <w:p>
      <w:pPr>
        <w:spacing w:after="240"/>
        <w:jc w:val="right"/>
      </w:pPr>
      <w:r>
        <w:t xml:space="preserve">Адрес: 000000, г. Примерск, ул. Примерная, д. 4</w:t>
      </w:r>
    </w:p>
    <w:p>
      <w:pPr>
        <w:spacing w:after="0"/>
        <w:jc w:val="right"/>
      </w:pPr>
      <w:r>
        <w:t xml:space="preserve">Заявитель: Примерова Анна Сергеевна</w:t>
      </w:r>
    </w:p>
    <w:p>
      <w:pPr>
        <w:spacing w:after="0"/>
        <w:jc w:val="right"/>
      </w:pPr>
      <w:r>
        <w:t xml:space="preserve">Адрес: 000000, г. Примерск, ул. Примерная, д. 3</w:t>
      </w:r>
    </w:p>
    <w:p>
      <w:pPr>
        <w:spacing w:after="0"/>
        <w:jc w:val="right"/>
      </w:pPr>
      <w:r>
        <w:t xml:space="preserve">Паспорт: серия 00 00 № 000000, выдан ГУ МВД России по Примерной области 01.01.2020, код подразделения 000-000</w:t>
      </w:r>
    </w:p>
    <w:p>
      <w:pPr>
        <w:spacing w:after="0"/>
        <w:jc w:val="right"/>
      </w:pPr>
      <w:r>
        <w:t xml:space="preserve">Тел.: +7 (900) 000-00-00</w:t>
      </w:r>
    </w:p>
    <w:p>
      <w:pPr>
        <w:spacing w:after="240"/>
        <w:jc w:val="right"/>
      </w:pPr>
      <w:r>
        <w:t xml:space="preserve">E-mail: primer@example.ru</w:t>
      </w:r>
    </w:p>
    <w:p>
      <w:pPr>
        <w:spacing w:after="0"/>
        <w:jc w:val="right"/>
      </w:pPr>
      <w:r>
        <w:t xml:space="preserve">Заинтересованное лицо: нотариус Образцова Елена Викторовна</w:t>
      </w:r>
    </w:p>
    <w:p>
      <w:pPr>
        <w:spacing w:after="240"/>
        <w:jc w:val="right"/>
      </w:pPr>
      <w:r>
        <w:t xml:space="preserve">Адрес: 000000, г. Примерск, ул. Примерная, д. 5</w:t>
      </w:r>
    </w:p>
    <w:p>
      <w:pPr>
        <w:spacing w:after="0"/>
        <w:jc w:val="right"/>
      </w:pPr>
      <w:r>
        <w:t xml:space="preserve">Заинтересованное лицо (взыскатель): АО «Банк Пример»</w:t>
      </w:r>
    </w:p>
    <w:p>
      <w:pPr>
        <w:spacing w:after="240"/>
        <w:jc w:val="right"/>
      </w:pPr>
      <w:r>
        <w:t xml:space="preserve">Адрес: 000000, г. Примерск, ул. Примерная, д. 7</w:t>
      </w:r>
    </w:p>
    <w:p>
      <w:pPr>
        <w:spacing w:after="360"/>
        <w:jc w:val="right"/>
      </w:pPr>
      <w:r>
        <w:t xml:space="preserve">Госпошлина: 3 000 руб. (подп. 8 п. 1 ст. 333.19 НК РФ)</w:t>
      </w:r>
    </w:p>
    <w:p>
      <w:pPr>
        <w:spacing w:after="60"/>
        <w:jc w:val="center"/>
      </w:pPr>
      <w:r>
        <w:rPr>
          <w:b/>
          <w:sz w:val="28"/>
        </w:rPr>
        <w:t xml:space="preserve">ЗАЯВЛЕНИЕ</w:t>
      </w:r>
    </w:p>
    <w:p>
      <w:pPr>
        <w:spacing w:after="300"/>
        <w:jc w:val="center"/>
      </w:pPr>
      <w:r>
        <w:rPr>
          <w:b/>
          <w:sz w:val="22"/>
        </w:rPr>
        <w:t xml:space="preserve">об отмене исполнительной надписи нотариуса (глава 37 ГПК РФ)</w:t>
      </w:r>
    </w:p>
    <w:p>
      <w:pPr>
        <w:spacing w:after="180"/>
        <w:jc w:val="both"/>
        <w:ind w:firstLine="567"/>
      </w:pPr>
      <w:r>
        <w:t xml:space="preserve">12.08.2026 нотариусом Образцова Елена Викторовна совершена исполнительная надпись (реестровый № 00/00-н/00-0000-3-0000) о взыскании с меня в пользу АО «Банк Пример» задолженности по договору № 000000000 от 01.01.2024 в размере 312 450,18 руб.</w:t>
      </w:r>
    </w:p>
    <w:p>
      <w:pPr>
        <w:spacing w:after="180"/>
        <w:jc w:val="both"/>
        <w:ind w:firstLine="567"/>
      </w:pPr>
      <w:r>
        <w:t xml:space="preserve">О совершении исполнительной надписи мне стало известно 05.09.2026 — из постановления судебного пристава-исполнителя о возбуждении исполнительного производства. Настоящее заявление подано в течение десяти дней со дня, когда мне стало известно о совершённом нотариальном действии (ч. 2 ст. 310 ГПК РФ).</w:t>
      </w:r>
    </w:p>
    <w:p>
      <w:pPr>
        <w:spacing w:after="180"/>
        <w:jc w:val="both"/>
        <w:ind w:firstLine="567"/>
      </w:pPr>
      <w:r>
        <w:t xml:space="preserve">Считаю совершённое нотариальное действие неправильным по следующим основаниям:</w:t>
      </w:r>
    </w:p>
    <w:p>
      <w:pPr>
        <w:spacing w:after="120"/>
        <w:jc w:val="left"/>
      </w:pPr>
      <w:r>
        <w:t xml:space="preserve">1) взыскатель не направил мне уведомление о наличии задолженности не менее чем за четырнадцать дней до обращения к нотариусу, как того требует ст. 91.1 Основ законодательства РФ о нотариате; о требовании я узнал уже после совершения надписи;</w:t>
      </w:r>
    </w:p>
    <w:p>
      <w:pPr>
        <w:spacing w:after="180"/>
        <w:jc w:val="both"/>
        <w:ind w:firstLine="567"/>
      </w:pPr>
      <w:r>
        <w:t xml:space="preserve">В силу ст. 89, 90, 91, 91.1 Основ законодательства Российской Федерации о нотариате исполнительная надпись совершается только по бесспорному требованию, при условии, что взыскатель не менее чем за четырнадцать дней до обращения к нотариусу направил должнику уведомление о наличии задолженности, а со дня, когда обязательство должно было быть исполнено, прошло не более двух лет. Согласно ст. 49 Основ заинтересованное лицо, считающее неправильным совершённое нотариальное действие, вправе подать об этом заявление в районный суд по месту нахождения нотариуса. В соответствии со ст. 312 ГПК РФ решение суда, которым удовлетворено заявление о совершённом нотариальном действии, отменяет совершённое нотариальное действие.</w:t>
      </w:r>
    </w:p>
    <w:p>
      <w:pPr>
        <w:spacing w:after="180"/>
        <w:jc w:val="both"/>
        <w:ind w:firstLine="567"/>
      </w:pPr>
      <w:r>
        <w:t xml:space="preserve">20.05.2026 я внёс платёж 45 000 руб., который не учтён в расчёте взыскателя; выписка прилагается.</w:t>
      </w:r>
    </w:p>
    <w:p>
      <w:pPr>
        <w:spacing w:after="180"/>
        <w:jc w:val="both"/>
        <w:ind w:firstLine="567"/>
      </w:pPr>
      <w:r>
        <w:t xml:space="preserve">На основании изложенного, руководствуясь ст. 49 Основ законодательства РФ о нотариате, ст. 310–312 ГПК РФ,</w:t>
      </w:r>
    </w:p>
    <w:p>
      <w:pPr>
        <w:spacing w:after="120"/>
        <w:jc w:val="left"/>
      </w:pPr>
      <w:r>
        <w:rPr>
          <w:b/>
        </w:rPr>
        <w:t xml:space="preserve">ПРОШУ:</w:t>
      </w:r>
    </w:p>
    <w:p>
      <w:pPr>
        <w:spacing w:after="100"/>
        <w:jc w:val="both"/>
        <w:ind w:left="567"/>
      </w:pPr>
      <w:r>
        <w:t xml:space="preserve">1. Признать неправильным и отменить исполнительную надпись нотариуса Образцова Елена Викторовна от 12.08.2026 (реестровый № 00/00-н/00-0000-3-0000) о взыскании с Примерова Анна Сергеевна в пользу АО «Банк Пример» задолженности по договору № 000000000 от 01.01.2024.</w:t>
      </w:r>
    </w:p>
    <w:p>
      <w:pPr>
        <w:spacing w:after="100"/>
        <w:jc w:val="both"/>
        <w:ind w:left="567"/>
      </w:pPr>
      <w:r>
        <w:t xml:space="preserve"/>
      </w:r>
    </w:p>
    <w:p>
      <w:pPr>
        <w:spacing w:after="100"/>
        <w:jc w:val="both"/>
        <w:ind w:left="567"/>
      </w:pPr>
      <w:r>
        <w:t xml:space="preserve">2. Приостановить исполнительное производство № 00000/26/00000-ИП, возбуждённое на основании оспариваемой исполнительной надписи, до вступления решения суда в законную силу (п. 1 ч. 2 ст. 39 Федерального закона от 02.10.2007 № 229-ФЗ).</w:t>
      </w:r>
    </w:p>
    <w:p>
      <w:pPr>
        <w:spacing w:after="120"/>
        <w:jc w:val="left"/>
      </w:pPr>
      <w:r>
        <w:rPr>
          <w:b/>
        </w:rPr>
        <w:t xml:space="preserve">Приложения:</w:t>
      </w:r>
    </w:p>
    <w:p>
      <w:pPr>
        <w:spacing w:after="120"/>
        <w:jc w:val="left"/>
      </w:pPr>
      <w:r>
        <w:t xml:space="preserve">копия исполнительной надписи (постановления о возбуждении исполнительного производства);</w:t>
        <w:br/>
        <w:t xml:space="preserve">копия кредитного договора;</w:t>
        <w:br/>
        <w:t xml:space="preserve">доказательства даты, когда заявитель узнал о надписи (скриншот Госуслуг, выписка по счёту);</w:t>
        <w:br/>
        <w:t xml:space="preserve">выписки о внесённых платежах;</w:t>
        <w:br/>
        <w:t xml:space="preserve">квитанция об уплате госпошлины;</w:t>
        <w:br/>
        <w:t xml:space="preserve">копии заявления для нотариуса и взыскателя.</w:t>
      </w:r>
    </w:p>
    <w:p>
      <w:pPr>
        <w:spacing w:after="360"/>
        <w:jc w:val="left"/>
      </w:pPr>
      <w:r>
        <w:t xml:space="preserve">«08» октября 2026 г.                    _________________ / Примерова Анна Сергеевна /</w:t>
      </w:r>
    </w:p>
  </w:body>
</w:document>
</file>

<file path=word/gorin-brand-footer.xml><?xml version="1.0" encoding="utf-8"?>
<w:ftr xmlns:w="http://schemas.openxmlformats.org/wordprocessingml/2006/main" xmlns:r="http://schemas.openxmlformats.org/officeDocument/2006/relationships">
  <w:p>
    <w:pPr>
      <w:jc w:val="center"/>
      <w:spacing w:before="0" w:after="0"/>
    </w:pPr>
    <w:r>
      <w:rPr>
        <w:b/>
        <w:color w:val="666666"/>
        <w:sz w:val="16"/>
        <w:szCs w:val="16"/>
      </w:rPr>
      <w:t xml:space="preserve">Бесплатная консультация юриста: </w:t>
    </w:r>
    <w:r>
      <w:rPr>
        <w:color w:val="666666"/>
        <w:sz w:val="16"/>
        <w:szCs w:val="16"/>
      </w:rPr>
      <w:t xml:space="preserve">8 800 555-72-55 · </w:t>
    </w:r>
    <w:hyperlink r:id="rB2">
      <w:r>
        <w:rPr>
          <w:color w:val="0B3A8F"/>
          <w:u w:val="single"/>
          <w:sz w:val="16"/>
          <w:szCs w:val="16"/>
        </w:rPr>
        <w:t xml:space="preserve">Telegram</w:t>
      </w:r>
    </w:hyperlink>
    <w:r>
      <w:rPr>
        <w:color w:val="666666"/>
        <w:sz w:val="16"/>
        <w:szCs w:val="16"/>
      </w:rPr>
      <w:t xml:space="preserve"> · </w:t>
    </w:r>
    <w:hyperlink r:id="rB3">
      <w:r>
        <w:rPr>
          <w:color w:val="0B3A8F"/>
          <w:u w:val="single"/>
          <w:sz w:val="16"/>
          <w:szCs w:val="16"/>
        </w:rPr>
        <w:t xml:space="preserve">MAX</w:t>
      </w:r>
    </w:hyperlink>
  </w:p>
  <w:p>
    <w:pPr>
      <w:jc w:val="center"/>
      <w:spacing w:before="0" w:after="0"/>
    </w:pPr>
    <w:r>
      <w:rPr>
        <w:color w:val="666666"/>
        <w:sz w:val="16"/>
        <w:szCs w:val="16"/>
      </w:rPr>
      <w:t xml:space="preserve">Заполнить со своими данными онлайн: </w:t>
    </w:r>
    <w:hyperlink r:id="rB1">
      <w:r>
        <w:rPr>
          <w:color w:val="0B3A8F"/>
          <w:u w:val="single"/>
          <w:sz w:val="16"/>
          <w:szCs w:val="16"/>
        </w:rPr>
        <w:t xml:space="preserve">gorinkirill.ru/dokumenty/notarius-otmena-nadpisi/</w:t>
      </w:r>
    </w:hyperlink>
  </w:p>
</w:ftr>
</file>

<file path=word/gorin-brand-header.xml><?xml version="1.0" encoding="utf-8"?>
<w:hdr xmlns:w="http://schemas.openxmlformats.org/wordprocessingml/2006/main" xmlns:r="http://schemas.openxmlformats.org/officeDocument/2006/relationships">
  <w:p>
    <w:pPr>
      <w:jc w:val="right"/>
      <w:spacing w:before="0" w:after="0"/>
    </w:pPr>
    <w:r>
      <w:rPr>
        <w:b/>
        <w:color w:val="666666"/>
        <w:sz w:val="16"/>
        <w:szCs w:val="16"/>
      </w:rPr>
      <w:t xml:space="preserve">Образец заполнения · </w:t>
    </w:r>
    <w:r>
      <w:rPr>
        <w:color w:val="666666"/>
        <w:sz w:val="16"/>
        <w:szCs w:val="16"/>
      </w:rPr>
      <w:t xml:space="preserve">Банкротство с Гориным · gorinkirill.ru · данные в образце вымышлены</w:t>
    </w:r>
  </w:p>
</w:hdr>
</file>

<file path=word/settings.xml><?xml version="1.0" encoding="utf-8"?>
<w:settings xmlns:w="http://schemas.openxmlformats.org/wordprocessingml/2006/main">
  <w:defaultTabStop w:val="708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  <w:szCs w:val="24"/>
        <w:lang w:val="ru-RU"/>
      </w:rPr>
    </w:rPrDefault>
    <w:pPrDefault>
      <w:pPr>
        <w:spacing w:after="120"/>
      </w:pPr>
    </w:pPrDefault>
  </w:docDefaults>
  <w:style w:type="paragraph" w:default="1" w:styleId="Normal">
    <w:name w:val="Normal"/>
    <w:qFormat/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BrandF" Type="http://schemas.openxmlformats.org/officeDocument/2006/relationships/footer" Target="gorin-brand-footer.xml"/><Relationship Id="rBrandH" Type="http://schemas.openxmlformats.org/officeDocument/2006/relationships/header" Target="gorin-brand-header.xml"/></Relationships>
</file>

<file path=word/_rels/gorin-brand-footer.xml.rels><?xml version="1.0" encoding="UTF-8" standalone="yes"?><Relationships xmlns="http://schemas.openxmlformats.org/package/2006/relationships"><Relationship Id="rB1" Type="http://schemas.openxmlformats.org/officeDocument/2006/relationships/hyperlink" Target="https://gorinkirill.ru/dokumenty/notarius-otmena-nadpisi/?utm_source=obrazec_docx&amp;utm_medium=file&amp;utm_campaign=notarius-otmena-nadpisi" TargetMode="External"/><Relationship Id="rB2" Type="http://schemas.openxmlformats.org/officeDocument/2006/relationships/hyperlink" Target="https://t.me/m/-jbYuA1FODQ6" TargetMode="External"/><Relationship Id="rB3" Type="http://schemas.openxmlformats.org/officeDocument/2006/relationships/hyperlink" Target="https://max.ru/id623407718456_2_bot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Образец: заявление об отмене исполнительной надписи нотариуса</dc:title>
  <dc:subject>Заявление об отмене исполнительной надписи нотариуса</dc:subject>
  <dc:creator>Банкротство с Гориным (gorinkirill.ru)</dc:creator>
  <cp:keywords>заявление нотариусу исполнительная надпись, заявление об отмене исполнительной надписи нотариуса, отказ от исполнительной надписи нотариуса, исполнительная надпись нотариуса образец, образец заявление нотариусу исполнительной надписи, отказ от исполнительной надписи нотариуса сбербанк</cp:keywords>
  <dc:description>gorinkirill.ru/dokumenty/notarius-otmena-nadpisi/ · 8 800 555-72-55</dc:description>
</cp:coreProperties>
</file>