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ИФНС России № 00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суммы излишне уплаченного налога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 (ИНН </w:t>
      </w:r>
      <w:r>
        <w:rPr>
          <w:b/>
        </w:rPr>
        <w:t xml:space="preserve">000000000000</w:t>
      </w:r>
      <w:r>
        <w:t xml:space="preserve">), являюсь налогоплательщиком, состоящим на учёте в </w:t>
      </w:r>
      <w:r>
        <w:rPr>
          <w:b/>
        </w:rPr>
        <w:t xml:space="preserve">ИФНС России № 00 по Примерной области</w:t>
      </w:r>
      <w:r>
        <w:t xml:space="preserve">.</w:t>
      </w:r>
    </w:p>
    <w:p>
      <w:pPr>
        <w:spacing w:after="240"/>
      </w:pPr>
      <w:r>
        <w:t xml:space="preserve">В рамках исполнения обязанностей налогоплательщика мной была произведена переплата по </w:t>
      </w:r>
      <w:r>
        <w:rPr>
          <w:b/>
        </w:rPr>
        <w:t xml:space="preserve">налог на доходы физических лиц (НДФЛ)</w:t>
      </w:r>
      <w:r>
        <w:t xml:space="preserve"> в размере </w:t>
      </w:r>
      <w:r>
        <w:rPr>
          <w:b/>
        </w:rPr>
        <w:t xml:space="preserve">5000,00</w:t>
      </w:r>
      <w:r>
        <w:t xml:space="preserve"> ₽ (</w:t>
      </w:r>
      <w:r>
        <w:rPr>
          <w:b/>
        </w:rPr>
        <w:t xml:space="preserve">15.01.2024</w:t>
      </w:r>
      <w:r>
        <w:t xml:space="preserve">).</w:t>
      </w:r>
    </w:p>
    <w:p>
      <w:pPr>
        <w:spacing w:after="60"/>
      </w:pPr>
      <w:r>
        <w:t xml:space="preserve">Обстоятельства возникновения переплаты:</w:t>
      </w:r>
    </w:p>
    <w:p>
      <w:pPr>
        <w:spacing w:after="240"/>
      </w:pPr>
      <w:r>
        <w:t xml:space="preserve">дважды произведена оплата одного и того же налогового обязательства.</w:t>
      </w:r>
    </w:p>
    <w:p>
      <w:pPr>
        <w:spacing w:after="180"/>
      </w:pPr>
      <w:r>
        <w:t xml:space="preserve">В соответствии со ст. 78 (зачёт переплаты) / ст. 79 (возврат) Налогового кодекса РФ налогоплательщик имеет право на зачёт сумм излишне уплаченных налогов в счёт предстоящих платежей или возврат указанной суммы. Срок подачи заявления — 3 года со дня уплаты суммы.</w:t>
      </w:r>
    </w:p>
    <w:p>
      <w:pPr>
        <w:spacing w:after="120"/>
      </w:pPr>
      <w:r>
        <w:t xml:space="preserve">Прошу:</w:t>
      </w:r>
    </w:p>
    <w:p>
      <w:pPr>
        <w:spacing w:after="240"/>
      </w:pPr>
      <w:r>
        <w:t xml:space="preserve">Возвратить мне сумму излишне уплаченного налога в размере 5000,00 ₽ на банковский счёт № 40817810000000000000, открытый в АО «Банк Пример».</w:t>
      </w:r>
    </w:p>
    <w:p>
      <w:pPr>
        <w:spacing w:after="180"/>
      </w:pPr>
      <w:r>
        <w:t xml:space="preserve">Способ направления решения: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Копии платёжных документов, подтверждающих уплату.</w:t>
      </w:r>
    </w:p>
    <w:p>
      <w:pPr>
        <w:spacing w:after="480"/>
      </w:pPr>
      <w:r>
        <w:t xml:space="preserve">3. Расчёт суммы переплаты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