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240"/>
        <w:jc w:val="right"/>
      </w:pPr>
      <w:r>
        <w:t xml:space="preserve">Судье ___, дело № ___</w:t>
      </w:r>
    </w:p>
    <w:p>
      <w:pPr>
        <w:spacing w:after="0"/>
        <w:jc w:val="right"/>
      </w:pPr>
      <w:r>
        <w:t xml:space="preserve">Финансовому управляющему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 должника: ___</w:t>
      </w:r>
    </w:p>
    <w:p>
      <w:pPr>
        <w:spacing w:after="0"/>
        <w:jc w:val="right"/>
      </w:pPr>
      <w:r>
        <w:t xml:space="preserve">___</w:t>
      </w:r>
    </w:p>
    <w:p>
      <w:pPr>
        <w:spacing w:after="0"/>
        <w:jc w:val="right"/>
      </w:pPr>
      <w:r>
        <w:t xml:space="preserve">ИНН ___, СНИЛС ___</w:t>
      </w:r>
    </w:p>
    <w:p>
      <w:pPr>
        <w:spacing w:after="0"/>
        <w:jc w:val="right"/>
      </w:pPr>
      <w:r>
        <w:t xml:space="preserve">Прежний адрес: ___</w:t>
      </w:r>
    </w:p>
    <w:p>
      <w:pPr>
        <w:spacing w:after="0"/>
        <w:jc w:val="right"/>
      </w:pPr>
      <w:r>
        <w:t xml:space="preserve">Новый адрес: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УВЕДОМЛЕНИЕ</w:t>
      </w:r>
    </w:p>
    <w:p>
      <w:pPr>
        <w:spacing w:after="300"/>
        <w:jc w:val="center"/>
      </w:pPr>
      <w:r>
        <w:rPr>
          <w:b/>
          <w:sz w:val="22"/>
        </w:rPr>
        <w:t xml:space="preserve">об изменении места жительства (адреса для направления корреспонденции) должника</w:t>
      </w:r>
    </w:p>
    <w:p>
      <w:pPr>
        <w:spacing w:after="180"/>
        <w:jc w:val="both"/>
        <w:ind w:firstLine="567"/>
      </w:pPr>
      <w:r>
        <w:t xml:space="preserve">Решением ___ от ___ по делу № ___ в отношении меня введена процедура реализации имущества гражданина, финансовым управляющим утверждён(а) ___.</w:t>
      </w:r>
    </w:p>
    <w:p>
      <w:pPr>
        <w:spacing w:after="180"/>
        <w:jc w:val="both"/>
        <w:ind w:firstLine="567"/>
      </w:pPr>
      <w:r>
        <w:t xml:space="preserve">В заявлении о признании меня банкротом и в судебных актах по делу указан адрес: ___. Сообщаю, что с ___ я зарегистрирован(а) по месту жительства по новому адресу: ___. </w:t>
      </w:r>
    </w:p>
    <w:p>
      <w:pPr>
        <w:spacing w:after="180"/>
        <w:jc w:val="both"/>
        <w:ind w:firstLine="567"/>
      </w:pPr>
      <w:r>
        <w:t xml:space="preserve">В соответствии с ч. 2 ст. 124 Арбитражного процессуального кодекса РФ лица, участвующие в деле, обязаны сообщить арбитражному суду об изменении своего адреса во время производства по делу. Согласно ч. 4 ст. 121 АПК РФ судебные извещения, адресованные гражданам, направляются по месту их жительства, а если лицо, участвующее в деле, заявило ходатайство о направлении судебных извещений по иному адресу, суд направляет извещение также по этому адресу. Местом жительства признаётся место, где гражданин постоянно или преимущественно проживает (п. 1 ст. 20 ГК РФ). В силу п. 9 ст. 213.9 Федерального закона от 26.10.2002 № 127-ФЗ «О несостоятельности (банкротстве)» гражданин обязан предоставлять финансовому управляющему по его требованию любые сведения, имеющие отношение к делу о банкротстве, в течение пятнадцати дней с даты получения требования.</w:t>
      </w:r>
    </w:p>
    <w:p>
      <w:pPr>
        <w:spacing w:after="180"/>
        <w:jc w:val="both"/>
        <w:ind w:firstLine="567"/>
      </w:pPr>
      <w:r>
        <w:t xml:space="preserve">Изменение места жительства не влияет на подсудность дела: согласно ч. 1 ст. 39 АПК РФ дело, принятое арбитражным судом к своему производству с соблюдением правил подсудности, должно быть рассмотрено им по существу, хотя бы в дальнейшем оно стало подсудным другому суду.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Принять к сведению изменение моего адреса и указать его в определении или протоколе судебного заседания (ч. 4 ст. 124 АПК РФ).</w:t>
      </w:r>
    </w:p>
    <w:p>
      <w:pPr>
        <w:spacing w:after="100"/>
        <w:jc w:val="both"/>
        <w:ind w:left="567"/>
      </w:pPr>
      <w:r>
        <w:t xml:space="preserve">2. Направлять судебные извещения и копии судебных актов по делу № ___ по адресу: ___.</w:t>
      </w:r>
    </w:p>
    <w:p>
      <w:pPr>
        <w:spacing w:after="100"/>
        <w:jc w:val="both"/>
        <w:ind w:left="567"/>
      </w:pPr>
      <w:r>
        <w:t xml:space="preserve">3. Финансовому управляющему ___ — учитывать новый адрес при направлении мне требований, уведомлений, отчётов и иной корреспонденции по делу.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страницы паспорта с отметкой о регистрации по новому адресу / свидетельство о регистрации по месту пребывания;</w:t>
        <w:br/>
        <w:t xml:space="preserve">копия договора найма жилого помещения (при наличии);</w:t>
        <w:br/>
        <w:t xml:space="preserve">доказательства направления уведомления финансовому управляющему.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m-smena-adresa/?utm_source=obrazec_docx&amp;utm_medium=file&amp;utm_campaign=km-smena-adres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Уведомление о смене места жительства в банкротстве</dc:title>
  <dc:subject>Уведомление о смене места жительства в банкротстве</dc:subject>
  <dc:creator>Банкротство с Гориным (gorinkirill.ru)</dc:creator>
  <cp:keywords>уведомление о смене места жительства в банкротстве</cp:keywords>
  <dc:description>gorinkirill.ru/dokumenty/km-smena-adresa/ · 8 800 555-72-55</dc:description>
</cp:coreProperties>
</file>