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IlMark"/>
        <w:pBdr>
          <w:top w:val="single" w:sz="12" w:space="4" w:color="C00000"/>
          <w:bottom w:val="single" w:sz="12" w:space="4" w:color="C00000"/>
        </w:pBdr>
        <w:jc w:val="center"/>
        <w:spacing w:before="0" w:after="160"/>
      </w:pPr>
      <w:r>
        <w:rPr>
          <w:rFonts w:ascii="Times New Roman" w:hAnsi="Times New Roman" w:cs="Times New Roman"/>
          <w:b/>
          <w:color w:val="C00000"/>
          <w:sz w:val="20"/>
          <w:szCs w:val="20"/>
        </w:rPr>
        <w:t xml:space="preserve">ОБРАЗЕЦ. Данные вымышлены. Это не исполнительный документ: настоящий лист оформляет суд на защищённом бланке.</w:t>
      </w:r>
    </w:p>
    <w:p>
      <w:pPr>
        <w:pStyle w:val="IlNote"/>
        <w:jc w:val="center"/>
        <w:spacing w:before="0" w:after="120"/>
      </w:pPr>
      <w:r>
        <w:rPr>
          <w:rFonts w:ascii="Times New Roman" w:hAnsi="Times New Roman" w:cs="Times New Roman"/>
          <w:i/>
          <w:color w:val="666666"/>
          <w:sz w:val="18"/>
          <w:szCs w:val="18"/>
        </w:rPr>
        <w:t xml:space="preserve">[Изображение Государственного герба Российской Федерации в одноцветном варианте без воспроизведения геральдического щита]</w:t>
      </w:r>
    </w:p>
    <w:p>
      <w:pPr>
        <w:pStyle w:val="IlTitle"/>
        <w:jc w:val="center"/>
        <w:spacing w:before="120" w:after="200"/>
      </w:pPr>
      <w:r>
        <w:rPr>
          <w:rFonts w:ascii="Times New Roman" w:hAnsi="Times New Roman" w:cs="Times New Roman"/>
          <w:b/>
          <w:sz w:val="32"/>
          <w:szCs w:val="32"/>
        </w:rPr>
        <w:t xml:space="preserve">ИСПОЛНИТЕЛЬНЫЙ ЛИСТ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Дело № 2-0000/2026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«15» августа 2026 г.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(дата принятия судебного акта)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sz w:val="24"/>
          <w:szCs w:val="24"/>
        </w:rPr>
        <w:t xml:space="preserve">Примерный районный суд г. Примерска, 000000, г. Примерск, ул. Примерная, д. 4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(полное наименование и почтовый адрес суда (судебного участка), выдавшего исполнительный лист; наименование и место нахождения иностранного суда, третейского суда или международного коммерческого арбитража, на основании судебного акта которого выдан исполнительный лист)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рассмотрев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гражданское дело по иску Примеровой Анны Сергеевны к Примерову Петру Ильичу о взыскании задолженности по договору займа,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 (определил, постановил)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взыскать с Примерова Петра Ильича в пользу Примеровой Анны Сергеевны задолженность по договору займа в размере 120 000 (сто двадцать тысяч) руб. 00 коп., расходы по уплате государственной пошлины в размере 4 600 (четыре тысячи шестьсот) руб. 00 коп., всего 124 600 (сто двадцать четыре тысячи шестьсот) руб. 00 коп.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Судебный акт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вступил в законную силу 23 сентября 2026 г.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(вступил в законную силу (число, месяц, год) либо подлежит немедленному исполнению — указать нужное)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Исполнительный лист выдан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09 октября 2026 г.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(число, месяц, год)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предъявления исполнительного листа к исполнению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три года со дня вступления судебного акта в законную силу.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Взыскатель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Примерова Анна Сергеевна, дата рождения 01.01.1985, место рождения: г. Примерск, место жительства: 000000, г. Примерск, ул. Примерная, д. 3, кв. 12, СНИЛС 000-000-000 00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(для гражданина — фамилия, имя, отчество (при наличии), дата и место рождения, место жительства или место пребывания, один из идентификаторов (СНИЛС, ИНН, серия и номер документа, удостоверяющего личность, серия и номер водительского удостоверения); для организаций — наименование и адрес по ЕГРЮЛ, фактический адрес (если известен), ИНН, ОГРН)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Должник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Примеров Пётр Ильич, дата рождения 02.02.1980, место рождения: г. Примерск, место жительства: 000000, г. Примерск, ул. Примерная, д. 5, кв. 1, ИНН 000000000000, место работы: ООО «Образец», г. Примерск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(для гражданина — то же, что для взыскателя, и место работы (если известно); для индивидуального предпринимателя обязательные идентификаторы — ИНН и ОГРНИП (если известен); для организаций — наименование и адрес по ЕГРЮЛ, фактический адрес (если известен), ИНН, ОГРН)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b/>
          <w:sz w:val="24"/>
          <w:szCs w:val="24"/>
        </w:rPr>
        <w:t xml:space="preserve">Уникальный идентификатор начисления и информация, необходимая в соответствии с правилами заполнения расчётных документов </w:t>
      </w:r>
      <w:r>
        <w:rPr>
          <w:rFonts w:ascii="Times New Roman" w:hAnsi="Times New Roman" w:cs="Times New Roman"/>
          <w:u w:val="single"/>
          <w:sz w:val="24"/>
          <w:szCs w:val="24"/>
        </w:rPr>
        <w:t xml:space="preserve">не указываются: взыскание не в бюджет.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(указывается в исполнительном листе, содержащем требование о взыскании задолженности по платежам в бюджет)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sz w:val="24"/>
          <w:szCs w:val="24"/>
        </w:rPr>
        <w:t xml:space="preserve">Место гербовой печати суда (мирового судьи) (М.П.) — в образце печать не воспроизводится</w:t>
      </w:r>
    </w:p>
    <w:p>
      <w:pPr>
        <w:pStyle w:val="IlSign"/>
        <w:jc w:val="left"/>
        <w:spacing w:before="240" w:after="20"/>
      </w:pPr>
      <w:r>
        <w:rPr>
          <w:rFonts w:ascii="Times New Roman" w:hAnsi="Times New Roman" w:cs="Times New Roman"/>
          <w:sz w:val="24"/>
          <w:szCs w:val="24"/>
        </w:rPr>
        <w:t xml:space="preserve">Судья (мировой судья)                    ________________ А. А. Образцов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(подпись, фамилия, инициалы)</w:t>
      </w:r>
    </w:p>
    <w:p>
      <w:pPr>
        <w:pStyle w:val="IlSeries"/>
        <w:jc w:val="right"/>
        <w:spacing w:before="200" w:after="0"/>
      </w:pPr>
      <w:r>
        <w:rPr>
          <w:rFonts w:ascii="Times New Roman" w:hAnsi="Times New Roman" w:cs="Times New Roman"/>
          <w:b/>
          <w:color w:val="C00000"/>
          <w:sz w:val="20"/>
          <w:szCs w:val="20"/>
        </w:rPr>
        <w:t xml:space="preserve">серия ФС № 000000000 (условные серия и номер образца)</w:t>
      </w:r>
    </w:p>
    <w:p>
      <w:pPr>
        <w:pStyle w:val="IlBack"/>
        <w:pageBreakBefore/>
        <w:jc w:val="center"/>
        <w:spacing w:before="0" w:after="160"/>
      </w:pPr>
      <w:r>
        <w:rPr>
          <w:rFonts w:ascii="Times New Roman" w:hAnsi="Times New Roman" w:cs="Times New Roman"/>
          <w:b/>
          <w:sz w:val="22"/>
          <w:szCs w:val="22"/>
        </w:rPr>
        <w:t xml:space="preserve">Оборотная сторона бланка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sz w:val="24"/>
          <w:szCs w:val="24"/>
        </w:rPr>
        <w:t xml:space="preserve">Отметки судебного пристава-исполнителя (налогового органа, банка, кредитной и иной организации, государственного органа) о перечислении сумм либо передаче имущества взыскателю, об исполнении требований неимущественного характера либо о полном или частичном неисполнении требований о взыскании денежных средств, требований неимущественного характера, возвращении исполнительного листа взыскателю, сведения о приостановлении, об отсрочке, о рассрочке исполнения судебного акта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(заполняет тот, кто исполняет лист; суд эту часть не заполняет, поэтому в образце она пустая) М.П.</w:t>
      </w:r>
    </w:p>
    <w:p>
      <w:pPr>
        <w:pStyle w:val="IlLine"/>
        <w:jc w:val="both"/>
        <w:spacing w:before="120" w:after="20"/>
      </w:pPr>
      <w:r>
        <w:rPr>
          <w:rFonts w:ascii="Times New Roman" w:hAnsi="Times New Roman" w:cs="Times New Roman"/>
          <w:sz w:val="24"/>
          <w:szCs w:val="24"/>
        </w:rPr>
        <w:t xml:space="preserve">Отметка судебного пристава-исполнителя (налогового органа, банка, кредитной и иной организации, государственного органа) о возвращении исполнительного листа в суд с указанием причин и оснований возврата</w:t>
      </w:r>
    </w:p>
    <w:p>
      <w:pPr>
        <w:pStyle w:val="IlSign"/>
        <w:jc w:val="left"/>
        <w:spacing w:before="240" w:after="20"/>
      </w:pPr>
      <w:r>
        <w:rPr>
          <w:rFonts w:ascii="Times New Roman" w:hAnsi="Times New Roman" w:cs="Times New Roman"/>
          <w:sz w:val="24"/>
          <w:szCs w:val="24"/>
        </w:rPr>
        <w:t xml:space="preserve">«__» ________ 20__ г.    Судебный пристав-исполнитель (должностное лицо налогового органа, банка, кредитной и иной организации, государственного органа)    М.П.    ________________</w:t>
      </w:r>
    </w:p>
    <w:p>
      <w:pPr>
        <w:pStyle w:val="IlCap"/>
        <w:jc w:val="center"/>
        <w:spacing w:before="0" w:after="80"/>
      </w:pPr>
      <w:r>
        <w:rPr>
          <w:rFonts w:ascii="Times New Roman" w:hAnsi="Times New Roman" w:cs="Times New Roman"/>
          <w:i/>
          <w:color w:val="555555"/>
          <w:sz w:val="16"/>
          <w:szCs w:val="16"/>
        </w:rPr>
        <w:t xml:space="preserve">(подпись, фамилия, инициалы; наименование структурного подразделения (отдела) территориального органа принудительного исполнения, налогового органа, банка, кредитной и иной организации, государственного органа)</w:t>
      </w:r>
    </w:p>
    <w:sectPr>
      <w:headerReference w:type="default" r:id="rBrandH"/>
      <w:footerReference w:type="default" r:id="rBrandF"/>
      <w:pgSz w:w="11906" w:h="16838"/>
      <w:pgMar w:top="1134" w:right="850" w:bottom="1134" w:left="1418" w:header="567" w:footer="567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Разбор полей и проверка исполнительного листа: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gorinkirill.ru/dokumenty/ispolnitelnyy-list-obrazec/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</w:style>
  <w:style w:type="paragraph" w:customStyle="1" w:styleId="IlMark">
    <w:name w:val="IlMark"/>
    <w:basedOn w:val="Normal"/>
  </w:style>
  <w:style w:type="paragraph" w:customStyle="1" w:styleId="IlNote">
    <w:name w:val="IlNote"/>
    <w:basedOn w:val="Normal"/>
  </w:style>
  <w:style w:type="paragraph" w:customStyle="1" w:styleId="IlTitle">
    <w:name w:val="IlTitle"/>
    <w:basedOn w:val="Normal"/>
  </w:style>
  <w:style w:type="paragraph" w:customStyle="1" w:styleId="IlLine">
    <w:name w:val="IlLine"/>
    <w:basedOn w:val="Normal"/>
  </w:style>
  <w:style w:type="paragraph" w:customStyle="1" w:styleId="IlCap">
    <w:name w:val="IlCap"/>
    <w:basedOn w:val="Normal"/>
  </w:style>
  <w:style w:type="paragraph" w:customStyle="1" w:styleId="IlSign">
    <w:name w:val="IlSign"/>
    <w:basedOn w:val="Normal"/>
  </w:style>
  <w:style w:type="paragraph" w:customStyle="1" w:styleId="IlSeries">
    <w:name w:val="IlSeries"/>
    <w:basedOn w:val="Normal"/>
  </w:style>
  <w:style w:type="paragraph" w:customStyle="1" w:styleId="IlBack">
    <w:name w:val="IlBack"/>
    <w:basedOn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polnitelnyy-list-obrazec/?utm_source=obrazec_docx&amp;utm_medium=file&amp;utm_campaign=ispolnitelnyy-lis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 исполнительного листа</dc:title>
  <dc:subject>Исполнительный лист суда общей юрисдикции</dc:subject>
  <dc:creator>Банкротство с Гориным (gorinkirill.ru)</dc:creator>
  <cp:keywords>исполнительный лист образец, образец исполнительного листа суда, бланк исполнительного листа, образец исполнительного листа по гражданскому делу, образец заполнения исполнительного листа, как выглядит исполнительный лист</cp:keywords>
  <dc:description>gorinkirill.ru/dokumenty/ispolnitelnyy-list-obrazec/ · 8 800 555-72-55</dc:description>
</cp:coreProperties>
</file>