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ИФНС России № 00 по Примерной области</w:t>
      </w:r>
    </w:p>
    <w:p>
      <w:pPr>
        <w:spacing w:after="12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государственной регистрации прекращения физическим лицом деятельности в качестве индивидуального предпринимателя</w:t>
      </w:r>
    </w:p>
    <w:p>
      <w:pPr>
        <w:spacing w:after="240"/>
      </w:pPr>
      <w:r>
        <w:t xml:space="preserve">Я, </w:t>
      </w:r>
      <w:r>
        <w:rPr>
          <w:b/>
        </w:rPr>
        <w:t xml:space="preserve">Примерова Анна Сергеевна</w:t>
      </w:r>
      <w:r>
        <w:t xml:space="preserve">, ИНН </w:t>
      </w:r>
      <w:r>
        <w:rPr>
          <w:b/>
        </w:rPr>
        <w:t xml:space="preserve">000000000000</w:t>
      </w:r>
      <w:r>
        <w:t xml:space="preserve">, ОГРНИП </w:t>
      </w:r>
      <w:r>
        <w:rPr>
          <w:b/>
        </w:rPr>
        <w:t xml:space="preserve">000000000000000</w:t>
      </w:r>
      <w:r>
        <w:t xml:space="preserve">, зарегистрирован в качестве индивидуального предпринимателя с </w:t>
      </w:r>
      <w:r>
        <w:rPr>
          <w:b/>
        </w:rPr>
        <w:t xml:space="preserve">15.01.2020</w:t>
      </w:r>
      <w:r>
        <w:t xml:space="preserve">.</w:t>
      </w:r>
    </w:p>
    <w:p>
      <w:pPr>
        <w:spacing w:after="180"/>
      </w:pPr>
      <w:r>
        <w:t xml:space="preserve">Причина прекращения деятельности: Прекращение фактической предпринимательской деятельности.</w:t>
      </w:r>
    </w:p>
    <w:p>
      <w:pPr>
        <w:spacing w:after="120"/>
      </w:pPr>
      <w:r>
        <w:t xml:space="preserve">В соответствии со ст. 22.3 Федерального закона от 08.08.2001 № 129-ФЗ «О государственной регистрации юридических лиц и индивидуальных предпринимателей» прошу:</w:t>
      </w:r>
    </w:p>
    <w:p>
      <w:pPr>
        <w:spacing w:after="60"/>
      </w:pPr>
      <w:r>
        <w:t xml:space="preserve">1. Принять решение о государственной регистрации прекращения мной деятельности в качестве индивидуального предпринимателя.</w:t>
      </w:r>
    </w:p>
    <w:p>
      <w:pPr>
        <w:spacing w:after="60"/>
      </w:pPr>
      <w:r>
        <w:t xml:space="preserve">2. Внести соответствующую запись в Единый государственный реестр индивидуальных предпринимателей.</w:t>
      </w:r>
    </w:p>
    <w:p>
      <w:pPr>
        <w:spacing w:after="240"/>
      </w:pPr>
      <w:r>
        <w:t xml:space="preserve">3. Выдать (направить мне) лист записи ЕГРИП о прекращении деятельности.</w:t>
      </w:r>
    </w:p>
    <w:p>
      <w:pPr>
        <w:spacing w:after="240"/>
      </w:pPr>
      <w:r>
        <w:t xml:space="preserve">Я уведомлен(а), что прекращение деятельности в качестве ИП не освобождает меня от исполнения обязанностей, возникших в период предпринимательской деятельности (налоги, страховые взносы, обязательства перед кредиторами).</w:t>
      </w:r>
    </w:p>
    <w:p>
      <w:pPr>
        <w:spacing w:after="180"/>
      </w:pPr>
      <w:r>
        <w:t xml:space="preserve">Способ направления документов: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60"/>
      </w:pPr>
      <w:r>
        <w:t xml:space="preserve">2. Документ об уплате государственной пошлины (160 ₽) — при подаче на бумаге.</w:t>
      </w:r>
    </w:p>
    <w:p>
      <w:pPr>
        <w:spacing w:after="480"/>
      </w:pPr>
      <w:r>
        <w:t xml:space="preserve">3. Заявление по форме Р26001 — основная форма (при наличии).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