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Кому: ООО «Пример-Строй»</w:t>
        <w:br/>
        <w:t xml:space="preserve">ИНН 0000000000</w:t>
        <w:br/>
        <w:t xml:space="preserve">Адрес: 000000, г. Примерск, ул. Примерная, д. 2, офис 1</w:t>
        <w:br/>
        <w:t xml:space="preserve"/>
        <w:br/>
        <w:t xml:space="preserve">От: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(досудебное требование) по договору подряда № 00 от 01.06.2026</w:t>
      </w:r>
    </w:p>
    <w:p>
      <w:pPr>
        <w:spacing w:before="0" w:after="120"/>
        <w:ind w:firstLine="709"/>
        <w:jc w:val="both"/>
      </w:pPr>
      <w:r>
        <w:t xml:space="preserve">Между мной и ООО «Пример-Строй» заключён договор подряда № 00 от 01.06.2026. По договору я выполнила отделочные работы в помещении заказчика, работы приняты без замечаний по акту от 15.08.2026. Оплатить 180 000 руб. заказчик должен был до 25.08.2026 (п. 3.2 договора), но до сих пор не оплатил.</w:t>
      </w:r>
    </w:p>
    <w:p>
      <w:pPr>
        <w:spacing w:before="0" w:after="120"/>
        <w:ind w:firstLine="709"/>
        <w:jc w:val="both"/>
      </w:pPr>
      <w:r>
        <w:t xml:space="preserve">Обязательства должны исполняться надлежащим образом в соответствии с условиями обязательства (ст. 309 ГК РФ), односторонний отказ от исполнения обязательства не допускается (п. 1 ст. 310 ГК РФ). Покупатель обязан оплатить переданный товар (ст. 486 ГК РФ), заказчик — выполненную работу и оказанные услуги (ст. 711, 781 ГК РФ).</w:t>
      </w:r>
    </w:p>
    <w:p>
      <w:pPr>
        <w:spacing w:before="0" w:after="120"/>
        <w:ind w:firstLine="709"/>
        <w:jc w:val="both"/>
      </w:pPr>
      <w:r>
        <w:t xml:space="preserve">Размер требований составляет 190 260 руб.: основной долг — 180 000 руб.; неустойка 0,1 % в день по п. 6.2 договора за период с 26.08.2026 по 21.10.2026 — 10 260 руб. (ст. 330, 395 ГК РФ). Расчёт прилагается.</w:t>
      </w:r>
    </w:p>
    <w:p>
      <w:pPr>
        <w:spacing w:before="0" w:after="120"/>
        <w:ind w:firstLine="709"/>
        <w:jc w:val="both"/>
      </w:pPr>
      <w:r>
        <w:t xml:space="preserve">Прошу исполнить требования в течение 10 календарных дней со дня получения претензии, перечислив денежные средства по реквизитам: получатель Примерова Анна Сергеевна, счёт 40817810000000000000 в АО «Банк Пример», БИК 000000000. В случае неисполнения требований в указанный срок я буду вынужден(а) обратиться в суд с иском о взыскании задолженности, неустойки (процентов), убытков и судебных расходов.</w:t>
      </w:r>
    </w:p>
    <w:p>
      <w:pPr>
        <w:spacing w:before="0" w:after="120"/>
        <w:ind w:firstLine="709"/>
        <w:jc w:val="both"/>
      </w:pPr>
      <w:r>
        <w:t xml:space="preserve">Претензия считается доставленной и в случае, если она поступила адресату, но по обстоятельствам, зависящим от него, не была ему вручена (п. 1 ст. 165.1 ГК РФ).</w:t>
      </w:r>
    </w:p>
    <w:p>
      <w:pPr>
        <w:keepNext/>
        <w:spacing w:before="120" w:after="120"/>
        <w:jc w:val="center"/>
      </w:pPr>
      <w:r>
        <w:rPr>
          <w:b/>
        </w:rPr>
        <w:t xml:space="preserve">ТРЕБУЮ:</w:t>
      </w:r>
    </w:p>
    <w:p>
      <w:pPr>
        <w:spacing w:before="0" w:after="240"/>
        <w:jc w:val="both"/>
      </w:pPr>
      <w:r>
        <w:t xml:space="preserve">1. Оплатить задолженность по договору в размере 180 000 руб.</w:t>
        <w:br/>
        <w:t xml:space="preserve">2. Уплатить 10 260 руб.: неустойка 0,1 % в день по п. 6.2 договора за период с 26.08.2026 по 21.10.2026.</w:t>
        <w:br/>
        <w:t xml:space="preserve">3. Ответ на претензию направить по адресу: 000000, г. Примерск, ул. Примерная, д. 3, кв. 12.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договор подряда № 00 от 01.06.2026 (копия);</w:t>
        <w:br/>
        <w:t xml:space="preserve">документы, подтверждающие исполнение моих обязательств и нарушение (копии);</w:t>
        <w:br/>
        <w:t xml:space="preserve">расчёт неустойки (процентов).</w:t>
      </w:r>
    </w:p>
    <w:p>
      <w:pPr>
        <w:keepNext/>
        <w:spacing w:before="0" w:after="120"/>
      </w:pPr>
      <w:r>
        <w:t xml:space="preserve">Отправитель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gorinkirill.ru/dokumenty/dosudebnaya-pretenziya/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sudebnaya-pretenziya/?utm_source=obrazec_docx&amp;utm_medium=file&amp;utm_campaign=dosudebnaya-pretenz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досудебная претензия по договору</dc:title>
  <dc:subject>Досудебная претензия по договору</dc:subject>
  <dc:creator>Банкротство с Гориным (gorinkirill.ru)</dc:creator>
  <cp:keywords>досудебная претензия это, досудебная претензия что это, досудебная претензия по возврату денежных средств, досудебная претензия образец о возврате денежных, досудебная претензия образец о возврате денежных средств, образец досудебной претензии на возврат денежных средств</cp:keywords>
  <dc:description>gorinkirill.ru/dokumenty/dosudebnaya-pretenziya/ · 8 800 555-72-55</dc:description>
</cp:coreProperties>
</file>