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закрытии счёта после полного погашения кредита и выдаче справки об отсутствии задолженности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По состоянию на </w:t>
      </w:r>
      <w:r>
        <w:rPr>
          <w:b/>
        </w:rPr>
        <w:t xml:space="preserve">___</w:t>
      </w:r>
      <w:r>
        <w:t xml:space="preserve"> обязательства по указанному договору исполнены мной в полном объёме.</w:t>
      </w:r>
    </w:p>
    <w:p>
      <w:pPr>
        <w:spacing w:after="180"/>
      </w:pPr>
      <w:r>
        <w:t xml:space="preserve">В соответствии со ст. 408 ГК РФ обязательство прекращается надлежащим исполнением. Согласно ст. 859 ГК РФ договор банковского счёта расторгается по заявлению клиента в любое время.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Подтвердить факт полного исполнения мной обязательств по кредитному договору № ___.</w:t>
      </w:r>
    </w:p>
    <w:p>
      <w:pPr>
        <w:spacing w:after="60"/>
      </w:pPr>
      <w:r>
        <w:t xml:space="preserve">2. Закрыть ссудный счёт и расторгнуть договор банковского счёта, открытого в рамках исполнения кредитного договора.</w:t>
      </w:r>
    </w:p>
    <w:p>
      <w:pPr>
        <w:spacing w:after="60"/>
      </w:pPr>
      <w:r>
        <w:t xml:space="preserve">3. Выдать (направить мне) справку об отсутствии задолженности по указанному договору с указанием даты полного погашения.</w:t>
      </w:r>
    </w:p>
    <w:p>
      <w:pPr>
        <w:spacing w:after="240"/>
      </w:pPr>
      <w:r>
        <w:t xml:space="preserve">4. При наличии направить в бюро кредитных историй (БКИ) сведения о полном исполнении обязательств.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