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Копия: в бюро кредитных историй (по списку в приложении)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36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об отсутствии права требования по договору потребительского кредита (займа), заключённому при действующем запрете, и об аннулировании записи в кредитной истории</w:t>
      </w:r>
    </w:p>
    <w:p>
      <w:pPr>
        <w:spacing w:after="180"/>
        <w:jc w:val="both"/>
        <w:ind w:firstLine="567"/>
      </w:pPr>
      <w:r>
        <w:t xml:space="preserve">___ мне стало известно ___, что на моё имя оформлен договор потребительского кредита (займа) № ___ от ___ на сумму ___ руб., кредитором по которому указан(о) ___. Указанный договор я не заключал(а), денежные средства по нему не получал(а); согласие на его заключение не давал(а), заявок не подавал(а).</w:t>
      </w:r>
    </w:p>
    <w:p>
      <w:pPr>
        <w:spacing w:after="180"/>
        <w:jc w:val="both"/>
        <w:ind w:firstLine="567"/>
      </w:pPr>
      <w:r>
        <w:t xml:space="preserve">С ___ в моей кредитной истории действует запрет на заключение со мной договоров потребительского займа (кредита) кредитными и микрофинансовыми организациями любым способом, установленный в порядке ст. 5.1 Федерального закона от 30.12.2004 № 218-ФЗ «О кредитных историях». Сведения о снятии запрета в кредитную историю не вносились. Наличие и дата запрета подтверждаются: ___. Договор № ___ заключён после начала действия запрета и подпадает под его условия. </w:t>
      </w:r>
    </w:p>
    <w:p>
      <w:pPr>
        <w:spacing w:after="180"/>
        <w:jc w:val="both"/>
        <w:ind w:firstLine="567"/>
      </w:pPr>
      <w:r>
        <w:t xml:space="preserve">В соответствии с ч. 4.5 ст. 7 Федерального закона от 21.12.2013 № 353-ФЗ «О потребительском кредите (займе)» кредитная организация, микрофинансовая организация не ранее чем за тридцать календарных дней до даты заключения договора обязаны запросить во всех квалифицированных бюро кредитных историй информацию о наличии сведений о запрете, а при наличии действующего запрета — отказать в заключении договора (ч. 4.6 ст. 7). Запрет считается действующим, если в кредитной истории имеется дата начала его действия при отсутствии даты снятия (ч. 4.7 ст. 7). Согласно ч. 6 ст. 13 Федерального закона № 353-ФЗ юридические и физические лица не вправе требовать исполнения заёмщиком обязательств по договору потребительского кредита (займа), заключённому при нарушении требований ч. 4.5 или ч. 4.6 ст. 7 и наличии на день заключения договора сведений о действующем запрете.</w:t>
      </w:r>
    </w:p>
    <w:p>
      <w:pPr>
        <w:spacing w:after="180"/>
        <w:jc w:val="both"/>
        <w:ind w:firstLine="567"/>
      </w:pPr>
      <w:r>
        <w:t xml:space="preserve">В силу ч. 4.1-1 ст. 8 Федерального закона № 218-ФЗ информация о договоре потребительского займа (кредита), заключённом при наличии в кредитной истории сведений о действующем запрете, подлежит аннулированию по заявлению субъекта кредитной истории. Источник формирования кредитной истории обязан в течение 10 рабочих дней со дня получения такого заявления направить в бюро кредитных историй сведения о необходимости аннулировать информацию о договоре (ч. 4.1-2 ст. 8). Отказ источника формирования кредитной истории может быть обжалован в судебном порядке (ч. 7 ст. 8).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Признать отсутствие у ___ и любых иных лиц права требовать от меня исполнения обязательств по договору № ___ от ___; прекратить начисление процентов, неустоек и иных платежей, направление мне требований об оплате и любые действия по взысканию.</w:t>
      </w:r>
    </w:p>
    <w:p>
      <w:pPr>
        <w:spacing w:after="100"/>
        <w:jc w:val="both"/>
        <w:ind w:left="567"/>
      </w:pPr>
      <w:r>
        <w:t xml:space="preserve">2. В течение 10 рабочих дней со дня получения настоящего заявления направить во все бюро кредитных историй, в которые передавались сведения о договоре, сведения о необходимости аннулировать информацию о договоре № ___ (ч. 4.1-2 ст. 8 Федерального закона № 218-ФЗ), и сообщить мне об исполнении.</w:t>
      </w:r>
    </w:p>
    <w:p>
      <w:pPr>
        <w:spacing w:after="100"/>
        <w:jc w:val="both"/>
        <w:ind w:left="567"/>
      </w:pPr>
      <w:r>
        <w:t xml:space="preserve">3. Не уступать права (требования) по указанному договору третьим лицам; если уступка состоялась — уведомить нового кредитора об отсутствии права требования и сообщить мне его наименование и адрес.</w:t>
      </w:r>
    </w:p>
    <w:p>
      <w:pPr>
        <w:spacing w:after="100"/>
        <w:jc w:val="both"/>
        <w:ind w:left="567"/>
      </w:pPr>
      <w:r>
        <w:t xml:space="preserve">4. Направить мне письменный ответ с приложением копии договора и документов, на основании которых он заключён, а также сведений о дате и результатах запроса в бюро кредитных историй о наличии запрета (ч. 4.5 ст. 7 Федерального закона № 353-ФЗ). Также прошу сообщить сведения, необходимые для расследования: дату, время и способ подачи заявки, IP-адрес и устройство, номер телефона и адрес электронной почты, указанные в заявке, реквизиты счёта (карты), на который перечислены денежные средства.</w:t>
      </w:r>
    </w:p>
    <w:p>
      <w:pPr>
        <w:spacing w:after="180"/>
        <w:jc w:val="both"/>
        <w:ind w:firstLine="567"/>
      </w:pPr>
      <w:r>
        <w:t xml:space="preserve">Ответ прошу направить: почтой на указанный адрес. При отказе или неполучении ответа буду вынужден(а) обратиться с заявлением об оспаривании в бюро кредитных историй, с жалобой в Банк России и в суд.</w:t>
      </w:r>
    </w:p>
    <w:p>
      <w:pPr>
        <w:spacing w:after="120"/>
        <w:jc w:val="left"/>
      </w:pPr>
      <w:r>
        <w:rPr>
          <w:b/>
        </w:rPr>
        <w:t xml:space="preserve">Бюро кредитных историй, в которые направлена копия заявления:</w:t>
      </w:r>
    </w:p>
    <w:p>
      <w:pPr>
        <w:spacing w:after="120"/>
        <w:jc w:val="left"/>
      </w:pPr>
      <w:r>
        <w:t xml:space="preserve">___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кредитный отчёт БКИ со сведениями о запрете и о спорном договоре;</w:t>
        <w:br/>
        <w:t xml:space="preserve">уведомление о внесении запрета (скриншот с Госуслуг / расписка МФЦ);</w:t>
        <w:br/>
        <w:t xml:space="preserve">талон-уведомление о принятии заявления полицией (если подавалось);</w:t>
        <w:br/>
        <w:t xml:space="preserve">копия паспорта (страницы 2–3, регистрация).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bank-samozapret-kredit/?utm_source=obrazec_docx&amp;utm_medium=file&amp;utm_campaign=bank-samozapret-kredit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Кредит выдан вопреки самозапрету: заявление кредитору</dc:title>
  <dc:subject>Кредит выдан вопреки самозапрету: заявление кредитору</dc:subject>
  <dc:creator>Банкротство с Гориным (gorinkirill.ru)</dc:creator>
  <cp:keywords>кредит выдан вопреки самозапрету: заявление кредитору</cp:keywords>
  <dc:description>gorinkirill.ru/dokumenty/bank-samozapret-kredit/ · 8 800 555-72-55</dc:description>
</cp:coreProperties>
</file>