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В АО «Банк Пример»</w:t>
      </w:r>
    </w:p>
    <w:p>
      <w:pPr>
        <w:spacing w:after="24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От: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ЗАЯВЛЕНИЕ</w:t>
      </w:r>
    </w:p>
    <w:p>
      <w:pPr>
        <w:spacing w:after="300"/>
        <w:jc w:val="center"/>
      </w:pPr>
      <w:r>
        <w:rPr>
          <w:b/>
          <w:sz w:val="22"/>
        </w:rPr>
        <w:t xml:space="preserve">о предоставлении информации о причинах ограничений и об их снятии (п. 13.1-1, 13.4 ст. 7 Федерального закона от 07.08.2001 № 115-ФЗ)</w:t>
      </w:r>
    </w:p>
    <w:p>
      <w:pPr>
        <w:spacing w:after="180"/>
        <w:jc w:val="both"/>
        <w:ind w:firstLine="567"/>
      </w:pPr>
      <w:r>
        <w:t xml:space="preserve">Я, Примерова Анна Сергеевна, являюсь клиентом АО «Банк Пример» (договор комплексного банковского обслуживания от 12.03.2021), на моё имя открыт счёт № 40817810000000000000. 03.09.2026 банком применены следующие ограничения со ссылкой на Федеральный закон от 07.08.2001 № 115-ФЗ «О противодействии легализации (отмыванию) доходов, полученных преступным путем, и финансированию терроризма»:</w:t>
      </w:r>
    </w:p>
    <w:p>
      <w:pPr>
        <w:spacing w:after="120"/>
        <w:jc w:val="left"/>
      </w:pPr>
      <w:r>
        <w:t xml:space="preserve">1) отказ в совершении операции (перевод, снятие наличных) со ссылкой на Федеральный закон № 115-ФЗ;</w:t>
      </w:r>
    </w:p>
    <w:p>
      <w:pPr>
        <w:spacing w:after="180"/>
        <w:jc w:val="both"/>
        <w:ind w:firstLine="567"/>
      </w:pPr>
      <w:r>
        <w:t xml:space="preserve">Отказано в проведении операции: перевод 180 000 руб. на счёт Образцова И. С. 03.09.2026. 03.09.2026 при попытке перевода 180 000 руб. приложение показало «Операция отклонена. Требуется проверка по 115-ФЗ». В тот же день заблокированы карта и мобильный банк. В чате поддержки 04.09.2026 сообщили: «предоставьте документы, подтверждающие происхождение средств», перечень и срок не назвали. Обращение № 00000 от 04.09.2026.</w:t>
      </w:r>
    </w:p>
    <w:p>
      <w:pPr>
        <w:spacing w:after="180"/>
        <w:jc w:val="both"/>
        <w:ind w:firstLine="567"/>
      </w:pPr>
      <w:r>
        <w:t xml:space="preserve">Денежные средства на счёте имеют законное происхождение: заработная плата и иные выплаты от работодателя. Пояснения по операциям: 25.08.2026 на счёт поступили 950 000 руб. от Шаблонова А. А. — оплата по договору купли-продажи автомобиля Kia Rio от 24.08.2026 (копия договора и ПТС прилагаются). 01.09.2026 перевод 300 000 руб. Макетовой М. П. — возврат займа по расписке от 10.01.2025. Перевод 180 000 руб. Образцову И. С. — оплата ремонта квартиры по договору подряда от 20.08.2026. Подтверждающие документы прилагаются. На счёт поступает заработная плата, из-за блокировки я не могу оплачивать кредит в вашем же банке и коммунальные услуги.</w:t>
      </w:r>
    </w:p>
    <w:p>
      <w:pPr>
        <w:spacing w:after="180"/>
        <w:jc w:val="both"/>
        <w:ind w:firstLine="567"/>
      </w:pPr>
      <w:r>
        <w:t xml:space="preserve">В соответствии с абз. 2 п. 13.1-1 ст. 7 Федерального закона № 115-ФЗ при принятии решения об отказе в совершении операции, предусмотренного п. 11 ст. 7, организация обязана представить клиенту информацию о дате и причинах принятия такого решения в срок не позднее пяти рабочих дней. Согласно п. 13.4 ст. 7 клиент вправе представить документы и (или) сведения об отсутствии оснований для отказа, а организация обязана рассмотреть их и не позднее семи рабочих дней со дня представления сообщить клиенту об устранении оснований либо о невозможности их устранения. В случае сообщения о невозможности устранения оснований клиент вправе обратиться в межведомственную комиссию, созданную при Центральном банке Российской Федерации (п. 13.5 ст. 7). Обязанность клиента предоставлять информацию, необходимую для исполнения требований закона (п. 14 ст. 7), мною исполняется настоящим заявлением.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Сообщить дату и причины принятия решения об ограничениях, применённых к моему счёту № 40817810000000000000, с указанием операций, вызвавших подозрения, и норм, на основании которых принято решение.</w:t>
      </w:r>
    </w:p>
    <w:p>
      <w:pPr>
        <w:spacing w:after="100"/>
        <w:jc w:val="both"/>
        <w:ind w:left="567"/>
      </w:pPr>
      <w:r>
        <w:t xml:space="preserve">2. Сообщить исчерпывающий перечень документов и сведений, необходимых для пересмотра решения, если приложенных документов недостаточно.</w:t>
      </w:r>
    </w:p>
    <w:p>
      <w:pPr>
        <w:spacing w:after="100"/>
        <w:jc w:val="both"/>
        <w:ind w:left="567"/>
      </w:pPr>
      <w:r>
        <w:t xml:space="preserve">3. Рассмотреть прилагаемые документы и сведения в порядке п. 13.4 ст. 7 Федерального закона № 115-ФЗ и не позднее семи рабочих дней со дня их представления сообщить мне об устранении оснований для отказа.</w:t>
      </w:r>
    </w:p>
    <w:p>
      <w:pPr>
        <w:spacing w:after="100"/>
        <w:jc w:val="both"/>
        <w:ind w:left="567"/>
      </w:pPr>
      <w:r>
        <w:t xml:space="preserve">4. Снять применённые ограничения: отказ в совершении операции (перевод, снятие наличных) со ссылкой на Федеральный закон № 115-ФЗ — и восстановить обслуживание счёта и карты в полном объёме.</w:t>
      </w:r>
    </w:p>
    <w:p>
      <w:pPr>
        <w:spacing w:after="100"/>
        <w:jc w:val="both"/>
        <w:ind w:left="567"/>
      </w:pPr>
      <w:r>
        <w:t xml:space="preserve">5. При невозможности устранения оснований направить мне мотивированный письменный отказ с указанием причин — для обращения в межведомственную комиссию при Банке России (п. 13.5, 13.6 ст. 7 Федерального закона № 115-ФЗ).</w:t>
      </w:r>
    </w:p>
    <w:p>
      <w:pPr>
        <w:spacing w:after="100"/>
        <w:jc w:val="both"/>
        <w:ind w:left="567"/>
      </w:pPr>
      <w:r>
        <w:t xml:space="preserve">6. Ответ направить почтой на указанный адрес.</w:t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справка о доходах и суммах налога (2-НДФЛ) за 2025–2026 годы;</w:t>
        <w:br/>
        <w:t xml:space="preserve">копия трудового договора;</w:t>
        <w:br/>
        <w:t xml:space="preserve">копия договора купли-продажи и ПТС;</w:t>
        <w:br/>
        <w:t xml:space="preserve">копия договора займа / расписки;</w:t>
        <w:br/>
        <w:t xml:space="preserve">выписка по счёту за период с 01.01.2026 по 30.09.2026;</w:t>
        <w:br/>
        <w:t xml:space="preserve">копия паспорта.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gorinkirill.ru/dokumenty/bank-115fz/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bank-115fz/?utm_source=obrazec_docx&amp;utm_medium=file&amp;utm_campaign=bank-115fz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обращение в банк о причинах ограничений по 115-ФЗ и их снятии</dc:title>
  <dc:subject>Обращение в банк о причинах ограничений по 115-ФЗ и их снятии</dc:subject>
  <dc:creator>Банкротство с Гориным (gorinkirill.ru)</dc:creator>
  <cp:keywords>обращение в банк о причинах ограничений по 115-фз и их снятии</cp:keywords>
  <dc:description>gorinkirill.ru/dokumenty/bank-115fz/ · 8 800 555-72-55</dc:description>
</cp:coreProperties>
</file>